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【金榜怡享】自由西欧4-7人私家包团丨巴黎+布鲁塞尔+阿姆斯特丹+卢森堡市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1.全程欧洲3星酒店；2.酒店内丰富早餐；3.当地中文司兼导服务（英语能力：日常沟通）；4.奔驰8-9座商务车。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等个人消费）；6.以上服务内容中未提及的其他费用。自费项目项目名称价格说明描述比利时青口餐BelgianMussels每人：€55.00牡蛎薯条是比利时的一道名菜，除了在比利时之外，也在法国和北欧各国流行。牡蛎薯条被认为是比利时的国菜。最早记载有牡蛎薯条的食谱是在1781年。包含：定位费、餐费、服务费所需时间：1小时左右阿姆斯特丹成人秀AmsterdamAdultShow每人：€100.00水坝广场背后，运河两岸，到了夜晚就会亮起魅惑的粉色灯光，这里曾是海员们寻欢的场所，如今经过政府的政治，这里仍旧保留了很大一部分情色文化。在红灯区，情趣用品店和&amp;ldquo;成人liveshow&amp;rdquo;就好像超市一样稀松平常、随处可见。还有世界上独一无二的性爱博物馆（当地人叫它&amp;ldquo;维纳斯之庙&amp;rdquo;），也在告诉每一位游客阿姆斯特丹的自由和开放。包含：车费、司机服务费、门票预订费、服务生小费所需时间：1小时左右阿姆斯特丹风车村ZaanseSchans每人：€35.00所需时间：1.5小时左右阿姆斯特丹运河游船AmsterdamCanalCruise每人：€35.00阿姆斯特丹鲱鱼餐Amsterdamherringmeal每人：€55.00荷兰最有名的一道菜就是烤鲱鱼，鲱鱼烤的外焦内嫩，再把鲜柠檬挤出的汁洒在上面，吃起来别有滋味。还有一道佐菜就是大名鼎鼎的荷兰小土豆，这里不是炸成薯条吃，而是煮熟后就沾着番茄酱吃，有一股非常特殊的香甜味道，连吃好几个都觉得不解馋。卢森堡Judd咸猪肉餐LuxembourgJuddSaltedPorkMeal每人：€55.00先把猪肉腌制或熏制，然后加胡萝卜、芹菜、韭菜以及丁香、月桂叶和胡椒等香料一起煮几个小时，直到肉质变软。把煮好的猪肉切片，放在豆子上，再搭配土豆食用。包含：定位费、餐费、服务费所需时间：1小时左右法国：巴黎凡尔赛宫（不含后花园）PalaceofVersailles每人：$88.00所需时间：1.5小时左右门票资源紧张，强烈建议您提前预订！法式大餐FrenchMeal每人：€70.00闻名世界的法国料理，以精致豪华的高尚品味，风靡全球食客的胃，法国人将「吃」视为人生一大乐事，他们认为：美食不仅是一种享受，更是一种艺术。包含：定位费、餐费、服务费所需时间：1小时左右巴黎歌舞表演秀ParisCabaretshow每人：€195.00包含：车费、司机服务费、门票预订费、夜总会服务生小费、香槟所需时间：1小时45分钟左右巴黎自由行-套餐AFreeDay-PackageA每人：€160.00包含：卢浮宫+塞纳河游船+巴黎深度游巴黎自由行-套餐BFreeDay-PackageB每人：€135.00包含：河谷购物村+巴黎深度游</w:t>
            </w:r>
          </w:p>
        </w:tc>
      </w:tr>
      <w:tr>
        <w:trPr/>
        <w:tc>
          <w:tcPr>
            <w:tcW w:w="800" w:type="dxa"/>
            <w:vAlign w:val="center"/>
          </w:tcPr>
          <w:p>
            <w:pPr/>
            <w:r>
              <w:rPr>
                <w:b/>
                <w:bCs/>
              </w:rPr>
              <w:t xml:space="preserve">温馨提示</w:t>
            </w:r>
          </w:p>
        </w:tc>
        <w:tc>
          <w:tcPr>
            <w:tcW w:w="8600" w:type="dxa"/>
            <w:vAlign w:val="center"/>
          </w:tcPr>
          <w:p>
            <w:pPr/>
            <w:r>
              <w:rPr/>
              <w:t xml:space="preserve">法国入境要求：无任何的防疫要求入境法国参考网址（请点击蓝色字体查看）欧洲各国入境政策是以该国政府官方发布的政策为准，但是执行方是航空公司工作人员，最终请以和航空公司确认为准。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2026-05-21T07:54:21+08:00</dcterms:created>
  <dcterms:modified xsi:type="dcterms:W3CDTF">2026-05-21T07:54:21+08:00</dcterms:modified>
</cp:coreProperties>
</file>

<file path=docProps/custom.xml><?xml version="1.0" encoding="utf-8"?>
<Properties xmlns="http://schemas.openxmlformats.org/officeDocument/2006/custom-properties" xmlns:vt="http://schemas.openxmlformats.org/officeDocument/2006/docPropsVTypes"/>
</file>