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迈阿密+西锁岛+罗德岱堡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$6每人）。罗德岱堡国际机场（FLL）：前两人$120，第三人起每多一人多加$10每人（此报价不含接机服务费$6每人）。3.免费接机时间和付费接机时间以外到达的客人，请自行打车前往酒店。4.免费时间以外付费接送码头标准：1-4人$100，5-6人$120，7-10人$150。5.14:00接到的客人将有机会前往迈阿密最大名牌折扣商场DolphinMall（车费：$15/人/单程，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林肯大道（LincolnRoad）是迈阿密一条著名的步行街，绿树成排，到处是电影院、商店、酒吧、水烟店、街头摊贩和热辣的比基尼。位于迈阿密南端的南海滩(SouthBeach)则是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西锁岛经典游（必付项目，2小时）&amp;rarr;西锁岛自由活动（1小时）西锁岛经典游：阿诺施瓦辛格的&amp;ldquo;真实的谎言&amp;rdquo;的拍摄地-七英里桥（20分钟）&amp;rarr;全美大陆最南端地标（20分钟）&amp;rarr;海明威故居（外观，15分钟）&amp;rarr;美国1号公路起点0英里（10分钟）自由活动推荐行程：参观完以上景点后，您将有1小时的自由活动时间来探索岛上的魅力景点。悠闲享用午餐后，推荐您前往杜鲁门小白宫、海港码头区、旧海关等热门打卡地，或者前往海边广场放肆嗨购！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1.交通费用（使用车辆类型根据当日具体参团人数决定）；2.住宿（房间以两张床为主，儿童，第三，第四人同房，不另加床，住宿晚数等于行程天数减一）；3.中英文服务人员(司机+导游/司兼导)；4.酒店内早餐。</w:t>
            </w:r>
          </w:p>
        </w:tc>
      </w:tr>
      <w:tr>
        <w:trPr/>
        <w:tc>
          <w:tcPr>
            <w:tcW w:w="800" w:type="dxa"/>
            <w:vAlign w:val="center"/>
          </w:tcPr>
          <w:p>
            <w:pPr/>
            <w:r>
              <w:rPr>
                <w:b/>
                <w:bCs/>
              </w:rPr>
              <w:t xml:space="preserve">费用不包含</w:t>
            </w:r>
          </w:p>
        </w:tc>
        <w:tc>
          <w:tcPr>
            <w:tcW w:w="8600" w:type="dxa"/>
            <w:vAlign w:val="center"/>
          </w:tcPr>
          <w:p>
            <w:pPr/>
            <w:r>
              <w:rPr/>
              <w:t xml:space="preserve">1.午餐和晚餐；2.景点门票费用（门票价格时常波动，不再另行通知。门票需在导游处统一购买）；3.服务费（每人每天最低支付US$15，儿童/占座婴儿按成人标准支付）；4.酒店房间内私人费用（洗衣费，电话费等）；5.一切除费用包含外的私人性质费用。自费项目项目名称价格说明描述必付项目：西锁岛经典游KeyWestNarratedTour(Mandatory)成人：$35.00老人（65+岁）：$35.00儿童（3-12岁）：$25.00包含：七英里桥、全美大陆最南端地标、外观海明威故居、美国1号公路起点0英里海豚购物中心单程路费DolphinMallTransfer成人：$15.00老人（65+岁）：$15.00儿童（3-12岁）：$15.00迈阿密夜游MiamiNightTour成人：$35.00老人(65+岁)：$35.00儿童(3-12岁)：$25.00迈阿密海湾游船MiamiBayCruise成人：$35.00老人（65+岁）：$35.00儿童（4-12岁）：$25.00儿童（3岁以下）：$5.00大沼泽公园“草上飞”EvergladesAirboat成人：$41.00老人(65+岁)：$41.00儿童(6-11岁)：$31.00雄狮王国野生动物园LionCountrySafari成人：$58.84老人（65+岁）：$58.84儿童（3-9岁）：$47.07</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2026-09-14T05:11:19+08:00</dcterms:created>
  <dcterms:modified xsi:type="dcterms:W3CDTF">2026-09-14T05:11:19+08:00</dcterms:modified>
</cp:coreProperties>
</file>

<file path=docProps/custom.xml><?xml version="1.0" encoding="utf-8"?>
<Properties xmlns="http://schemas.openxmlformats.org/officeDocument/2006/custom-properties" xmlns:vt="http://schemas.openxmlformats.org/officeDocument/2006/docPropsVTypes"/>
</file>