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【金榜怡享】纽约接机+沃特金斯峡谷+尼亚加拉瀑布+多伦多+千岛+渥太华+蒙特利尔+魁北克+纽约市 8日游（EWR接机）-行程单【君行天下】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amp;rarr;沃特金斯峡谷州立公园+五指湖（自费，90分钟，沃特金斯州立公园关闭后行程将不再前往）&amp;rarr;尼亚加拉瀑布夜景游（必付项目，90分钟）特别说明：1.沃特金斯峡谷州立公园是夏天行程，在峡谷开放（一般是每年4-10月）后执行，实际入园日期请以官网披露为准。若沃特金斯峡谷州立公园关闭，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蒙特利尔&amp;rarr;蒙特利尔双层观光巴士（必付项目，60分钟，如观光巴士因天气太冷等原因不开，行程将不再前往）&amp;rarr;蒙特利尔市政厅（外观，20分钟)&amp;rarr;蒙特利尔旧城区（90分钟）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1.行程中交通费用（使用车辆类型根据当日具体参团人数决定）；2.行程中7晚酒店住宿；3.中英文服务人员（司机/导游/司兼导）；4.酒店内早餐；5.天龙塔门票及午餐。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康宁玻璃中心CorningMuseumofGlass成人：$25.00老人(62+岁)：$22.00儿童(17岁以下)：$0.00卡萨罗马皇家古堡CasaLoma成人：$40.00老人（65+岁）：$35.00青年（14-17岁）：$35.00儿童（4-13岁）：$20.00沃特金斯峡谷州立公园+五指湖(F)WatkinsGlenStatePark+FingerLake成人：$22.00老人（65岁及以上）：$22.00儿童（3-12岁）：$17.00多伦多游船TorontoSightseeingHarbourTour成人（13岁及以上）：$33.79老人（65岁及以上）：$33.79儿童（4-12岁）：$25.88尼亚加拉IMAX电影（加境）IMAX:Niagara(Canadaside)成人（13岁及以上）：$14.65老人（65岁及以上）：$14.65儿童（4-12岁）：$10.75必付项目：蒙特利尔双层观光巴士DoubleDeckerMontreal(Mandatory)成人：$45.00老人（65+岁）：$45.00儿童（3-12岁）：$35.00东岸大峡谷（徒步步道）AusableChasm(TrailOnly)成人：$21.50老人（65+岁）：$21.50儿童（5-12岁）：$13.00蒙特伦西瀑布+缆车MontmorencyFalls+CableCar成人：$19.95老人（65+岁）：$19.95儿童（3-12岁）：$11.95魁北克古城区游览OldQuebecCityTour成人：$29.00老人(65+岁)：$29.00儿童(3-12岁)：$24.00魁北克法式餐QuebecFrenchStyleLunch成人：$43.00老人(65+岁)：$43.00儿童(3-12岁)：$43.00加境千岛游船ThousandIslandsCruise成人：$36.20老人（65+岁）：$31.70儿童（3-12岁）：$23.80多伦多雷普利水族馆Ripley'sAquariumofCanada成人：$49.72老人（65+岁）：$32.77青年（6-13岁）：$32.77儿童（3-5岁）：$14.13加拿大国家电视塔CNTower成人（14-64岁）：$48.59老人（65+岁）：$33.90青年（6-13岁）：$33.90儿童（3-5岁）：$15.82尼亚加拉瀑布船+公园许可证VoyagetotheFallsBoatTour-Niagara+ParkPermit成人：$39.51老人(65+岁)：$39.51儿童(5-12岁)：$28.21必付项目：尼亚加拉瀑布夜景游NiagaraFallsNightTour（Mandatory）成人（12+岁）：$45.00老人（65+岁）：$45.00儿童（0-12岁）：$35.00罗斯福岛深度游RooseveltIslandIn-depthTour成人：$35.00老人（65+岁）：$35.00儿童（3-12岁）：$30.00包含单程缆车费用</w:t>
            </w:r>
          </w:p>
        </w:tc>
      </w:tr>
      <w:tr>
        <w:trPr/>
        <w:tc>
          <w:tcPr>
            <w:tcW w:w="800" w:type="dxa"/>
            <w:vAlign w:val="center"/>
          </w:tcPr>
          <w:p>
            <w:pPr/>
            <w:r>
              <w:rPr>
                <w:b/>
                <w:bCs/>
              </w:rPr>
              <w:t xml:space="preserve">温馨提示</w:t>
            </w:r>
          </w:p>
        </w:tc>
        <w:tc>
          <w:tcPr>
            <w:tcW w:w="8600" w:type="dxa"/>
            <w:vAlign w:val="center"/>
          </w:tcPr>
          <w:p>
            <w:pPr/>
            <w:r>
              <w:rPr/>
              <w:t xml:space="preserve">1.客人在纽约纽瓦克机场区域的酒店办理入住时，需出示自己的信用卡交付房间押金(incidentalfee)。2.行程最后一天即纽约市区游当天，如需安排送机将无法参加MOMA纽约现代艺术博物馆的行程。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2026-01-21T07:30:31+08:00</dcterms:created>
  <dcterms:modified xsi:type="dcterms:W3CDTF">2026-01-21T07:30:31+08:00</dcterms:modified>
</cp:coreProperties>
</file>

<file path=docProps/custom.xml><?xml version="1.0" encoding="utf-8"?>
<Properties xmlns="http://schemas.openxmlformats.org/officeDocument/2006/custom-properties" xmlns:vt="http://schemas.openxmlformats.org/officeDocument/2006/docPropsVTypes"/>
</file>