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【金榜怡享】拉斯维加斯接机+西峡谷+羚羊彩穴+马蹄湾+布莱斯峡谷国家公园+大盐湖+黄石国家公园+大提顿国家公园+洛杉矶自由行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午餐后前往大峡谷西缘，游览壮丽的老鹰岩，参观蝙蝠岩。落日的金光洒在峡谷戈壁上，伴着晚霞，呈现出另一幅峡谷美景。晚上入住峡谷内小木屋，感受特色印第安风情，享受烤肉晚餐及次日的热早餐。行程安排：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日期行程当天酒店参考资讯周日05/08/2025和10/09/2025周日入住酒店的日期，将安排入住西黄石酒店：WhiteBuffaloWestYellowstone，YellowstoneCountryInn，Dude&amp;amp;Roundup，TravelersLodge或同级酒店。05/15/2025-10/02/2025期间周日入住酒店的日期，提前31天预定将有机会免费升级一晚黄石公园内景区木屋，数量有限，先到先得，送完即止。如木屋酒店已售罄，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1.黄石公园位于落基山脉之中，海拔约7000英尺；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KA秀KAShow【现付】每人：$135.00场次：7pm或9:30pm日期：周一、周二、周三、周六、周日年龄限制：需5岁以上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下羚羊彩穴LowerAntelopeCanyon成人（3岁及以上）：$98.00儿童（3岁以下）：$20.00包含当地接送及向导服务费西峡谷玻璃桥WestRimSkywalk每人：$25.002岁以上同价YS7必付费用每人：$200.00包含：西大峡谷（含谷內晚餐&amp;amp;早餐）、马蹄湾、布莱斯峡谷国家公园、大盐湖、黄石国家公园、大提顿国家公园</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2026-10-24T13:59:21+08:00</dcterms:created>
  <dcterms:modified xsi:type="dcterms:W3CDTF">2026-10-24T13:59:21+08:00</dcterms:modified>
</cp:coreProperties>
</file>

<file path=docProps/custom.xml><?xml version="1.0" encoding="utf-8"?>
<Properties xmlns="http://schemas.openxmlformats.org/officeDocument/2006/custom-properties" xmlns:vt="http://schemas.openxmlformats.org/officeDocument/2006/docPropsVTypes"/>
</file>