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【金榜怡享】探秘古老文明—秘鲁丨利马 3天2晚风情游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乘坐飞机抵达秘鲁首都&amp;mdash;利马。导游将在机场举牌接机，临近航班的客人将安排同一趟送往酒店，客人可能需要等候。抵达当天三餐自理。参团当日免费接机机场：豪尔赫&amp;middot;查韦斯国际机场（LIM）参团当日免费接机时间：10:00、14:00、18: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利马是秘鲁首都，也是全国最大经济、文化中心，位于沿海灌溉绿洲上。在大部分殖民地时期，利马始终是南美洲最重要的政治和商业权力中心，因此留存了大量的殖民地时期的建筑上，这些建筑也为利马赢得了联合国教科文组织授予的&amp;ldquo;世界文化遗产&amp;rdquo;的美名。首先我们将参观利马主广场，广场的东面是保留着西班牙建筑风格的天主教堂。广场四周的其他著名建筑还有许多，例如政府大厦、商业大楼、超级市场等等。随后，您可以品尝到秘鲁特色美食，多达12种风味等您体验！同时了解利马的历史中心，参观该市最大的市场，漫步唐人街的街道。在这段不同寻常的经历中，导游将邀请您品尝秘鲁美食融合而成的菜肴。随后，我们将前往精酿啤酒厂。行程安排：利马主广场&amp;rarr;利马大教堂（含门票）&amp;rarr;圣多明我修道院（含门票）&amp;rarr;中心市场&amp;amp;唐人街（品尝秘鲁风味美食和饮料）景点介绍：【利马主广场LimaMainSquare】利马主广场是秘鲁利马的著名景点。广场中央的铜喷泉建于1650年。广场四周有总统府、利马市政大厦、大教堂等。利马老城的建筑仍保持西班牙的建筑艺术风格特色。【利马主教座堂PalacioArzobispaldeLima】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圣多明我修道院IglesiayConventodeSantoDomingodeGuzmán】这是一座建在印加神庙基础上的修道院，其融合了西班牙和印加文化，这里还有几座保存完好的印加建筑群，修道院内部的花园和外部的景色都很漂亮。【利马唐人街LimaChinatown】利马唐人街，是秘鲁最大的华人聚居地，在这条具有东方民族色彩的商业步行街上，两旁并立多座整齐的红柱绿瓦的小牌楼，路面铺设了嵌有红地砖和十二生肖图案的地面，浓郁的中华民族文化特色吸引了各方游客驻足流连。</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结束愉快的旅程，您可根据自己需求预定合适的航班离开豪尔赫&amp;middot;查韦斯国际机场（LIM）。我司工作人员仅早上8:00提供一次从酒店出发的送机服务；如果客人航班较早，需要在8点前离开酒店去机场，可自行打车前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1.行程中交通费用（使用车辆类型根据当日具体参团人数决定）；2.行程中涉及到的酒店住宿；3.英文司机+导游或司兼导；4.酒店内自助热早餐；5.景点门票：利马大教堂、圣多明我修道院。</w:t>
            </w:r>
          </w:p>
        </w:tc>
      </w:tr>
      <w:tr>
        <w:trPr/>
        <w:tc>
          <w:tcPr>
            <w:tcW w:w="800" w:type="dxa"/>
            <w:vAlign w:val="center"/>
          </w:tcPr>
          <w:p>
            <w:pPr/>
            <w:r>
              <w:rPr>
                <w:b/>
                <w:bCs/>
              </w:rPr>
              <w:t xml:space="preserve">费用不包含</w:t>
            </w:r>
          </w:p>
        </w:tc>
        <w:tc>
          <w:tcPr>
            <w:tcW w:w="8600" w:type="dxa"/>
            <w:vAlign w:val="center"/>
          </w:tcPr>
          <w:p>
            <w:pPr/>
            <w:r>
              <w:rPr/>
              <w:t xml:space="preserve">1.午餐和晚餐；2.服务费（每人每天最低支付US$8，儿童及占座婴儿均按成人标准支付）；3.来回机票和其他个人消费。自费项目项目名称价格说明描述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由於目的地海拔在2500-3500米左右不等，請報團前務必確認您的身體狀況允許。</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2026-10-24T18:05:46+08:00</dcterms:created>
  <dcterms:modified xsi:type="dcterms:W3CDTF">2026-10-24T18:05:46+08:00</dcterms:modified>
</cp:coreProperties>
</file>

<file path=docProps/custom.xml><?xml version="1.0" encoding="utf-8"?>
<Properties xmlns="http://schemas.openxmlformats.org/officeDocument/2006/custom-properties" xmlns:vt="http://schemas.openxmlformats.org/officeDocument/2006/docPropsVTypes"/>
</file>