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秋季浪漫枫叶 灯笼展一日游-行程单【君行天下】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将到达的历史悠久密尔沃基城中的第三艺术与时尚区。步行穿过市中心体验城市里集合的私有餐馆和各种商店。我们会到达名声远扬，曾经前美国总统奥巴马都有亲自光临的百年德国老店-新鲜香肠商店和知名的威斯康辛芝士。午餐后，我们将来到有名的圣山欣赏浪漫枫叶，那里有每年将近500，000的人来自世界各地参观的玛丽国家神社大教堂。我们将会登上这建于1926年的新罗马式教堂观赏漫山的红叶。从阳光渐暖的枫叶沿途来到夜色微醺的迷人灯笼展，傍晚我们将会在参观造型新颖、色彩绚丽的中国式灯笼展。九英亩的植物园照亮你秋天的夜晚，现场有表演、文化展示和儿童活动。我们还可以在这灯火辉煌的植物园里享受食物和饮料。我们在享受完晚餐后往返芝加哥，结束我们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赏枫列车AutumnColorTrainRide$20.00$18.00$10.00威斯康辛水陆两栖鸭船OrinGinalWisconsinDucks$30.00$30.00$15(4-11)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