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洛杉矶市区观光一日游-行程单【君行天下】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市区观光上午前往举世闻民，也是好莱坞影片中往常出现的圣塔摩尼卡海滩欣赏银白色的沙滩，码头上的游乐场及市区中的人行步道购物中心。随后前往好莱坞大道参观中国戏院，在那里你可以与喜欢的超级巨星的手、脚印合影留念。然后沿着日落大道进入美国著名的比华利山庄名店街RodeoDrive。继而前往洛杉矶著名NBA球队L.A.湖人(Lakers)及L.A.快艇(Clippers)的主场-斯台普斯中心外观以及L.A.Live,类似纽约的时代广场。下午前往洛城市中心，参观音乐中心、中国城、小东京。于傍晚5:30PM许返回蒙特利市，结束这难忘的天使城的一天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豪华巴士，专业导游。</w:t>
            </w:r>
          </w:p>
        </w:tc>
      </w:tr>
      <w:tr>
        <w:trPr/>
        <w:tc>
          <w:tcPr>
            <w:tcW w:w="800" w:type="dxa"/>
            <w:vAlign w:val="center"/>
          </w:tcPr>
          <w:p>
            <w:pPr/>
            <w:r>
              <w:rPr>
                <w:b/>
                <w:bCs/>
              </w:rPr>
              <w:t xml:space="preserve">费用不包含</w:t>
            </w:r>
          </w:p>
        </w:tc>
        <w:tc>
          <w:tcPr>
            <w:tcW w:w="8600" w:type="dxa"/>
            <w:vAlign w:val="center"/>
          </w:tcPr>
          <w:p>
            <w:pPr/>
            <w:r>
              <w:rPr/>
              <w:t xml:space="preserve">团费不包括：※导游与司机服务费$8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2026-10-09T09:09:26+08:00</dcterms:created>
  <dcterms:modified xsi:type="dcterms:W3CDTF">2026-10-09T09:09:26+08:00</dcterms:modified>
</cp:coreProperties>
</file>

<file path=docProps/custom.xml><?xml version="1.0" encoding="utf-8"?>
<Properties xmlns="http://schemas.openxmlformats.org/officeDocument/2006/custom-properties" xmlns:vt="http://schemas.openxmlformats.org/officeDocument/2006/docPropsVTypes"/>
</file>