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洛杉矶市区观光一日游-行程单【君行天下】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市区观光上午前往举世闻民，也是好莱坞影片中往常出现的圣塔摩尼卡海滩欣赏银白色的沙滩，码头上的游乐场及市区中的人行步道购物中心。随后前往好莱坞大道参观中国戏院，在那里你可以与喜欢的超级巨星的手、脚印合影留念。然后沿着日落大道进入美国著名的比华利山庄名店街RodeoDrive。继而前往洛杉矶著名NBA球队L.A.湖人(Lakers)及L.A.快艇(Clippers)的主场-斯台普斯中心外观以及L.A.Live,类似纽约的时代广场。下午前往洛城市中心，参观音乐中心、中国城、小东京。于傍晚5:30PM许返回蒙特利市，结束这难忘的天使城的一天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豪华巴士，专业导游。</w:t>
            </w:r>
          </w:p>
        </w:tc>
      </w:tr>
      <w:tr>
        <w:trPr/>
        <w:tc>
          <w:tcPr>
            <w:tcW w:w="800" w:type="dxa"/>
            <w:vAlign w:val="center"/>
          </w:tcPr>
          <w:p>
            <w:pPr/>
            <w:r>
              <w:rPr>
                <w:b/>
                <w:bCs/>
              </w:rPr>
              <w:t xml:space="preserve">费用不包含</w:t>
            </w:r>
          </w:p>
        </w:tc>
        <w:tc>
          <w:tcPr>
            <w:tcW w:w="8600" w:type="dxa"/>
            <w:vAlign w:val="center"/>
          </w:tcPr>
          <w:p>
            <w:pPr/>
            <w:r>
              <w:rPr/>
              <w:t xml:space="preserve">团费不包括：※导游与司机服务费$8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2026-07-11T00:34:11+08:00</dcterms:created>
  <dcterms:modified xsi:type="dcterms:W3CDTF">2026-07-11T00:34:11+08:00</dcterms:modified>
</cp:coreProperties>
</file>

<file path=docProps/custom.xml><?xml version="1.0" encoding="utf-8"?>
<Properties xmlns="http://schemas.openxmlformats.org/officeDocument/2006/custom-properties" xmlns:vt="http://schemas.openxmlformats.org/officeDocument/2006/docPropsVTypes"/>
</file>