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 - 拉斯维加斯 - 旧金山 十一日游-行程单【君行天下】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登市-盐湖城-拉斯维加斯上午参观飞机博物馆后来到盐湖城参观【摩门教总堂】﹑【圣殿】﹑【犹他州政府】﹑【议会大厦】。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熊世界,飞机馆$75/人。※西峡谷入场费和午餐$90。※参照精选项目对应费用。团费不包括：※拉斯维加斯夜游※赫氏古堡门票,海湾游轮※羚羊峡谷$48※司机与导游服务费,建议每人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