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（深度黄石）小巨环+锡安六天-行程单【君行天下】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$120/人，包含黄石公园、大提顿公园、布莱斯峡谷、锡安公园、马蹄湾、大盐湖及燃油附加费。羚羊彩穴自费：$50/人拉斯维加斯自费项目：项目名称与内容费用（价格仅供参考）拉斯维加斯自费项目拉斯维加斯夜游$35拉斯维加斯世界第一高摩天轮$37拉斯维加斯魔术秀$78拉斯维加斯歌舞秀$92拉斯维加斯Ka秀$120拉斯维加斯水秀（LeReve）$176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