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LAX接机+圣塔莫妮卡海滩+（黄石）环游国家公园十一天+墨西哥+南加主题八选一-行程单【君行天下】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$68/人，包含龙虾套餐、游船、酒店早餐。大峡谷西缘必付费用：$100/人包含车费及燃油附加费。必付费用$40/人：叮当车、旧金山深度游、伯克利大学、巴士交通费及燃油附加费。必付费用$40/人：天空之镜、纳帕酒乡及燃油附加费。优胜美地必付：必付费用$20/人，含优胜美地国家公园门票，交通费燃油附加费。必付费用$170人，包含黄石公园、大提顿公园、布莱斯峡谷、锡安公园、马蹄湾、大盐湖、纪念碑山谷、峡谷地公园、拱门公园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