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SFO接机+旧金山三天+（黄石）羚羊彩穴+大峡谷七天+南加主题项目十选二+丹麦小镇+苹果飞船总部+SFO送机-行程单【君行天下】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黃石羚羊彩穴行程必付门票：必付费用$130/人：黄石公园、大提顿公园、马蹄湾、大盐湖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2026-10-30T07:42:29+08:00</dcterms:created>
  <dcterms:modified xsi:type="dcterms:W3CDTF">2026-10-30T07:42:29+08:00</dcterms:modified>
</cp:coreProperties>
</file>

<file path=docProps/custom.xml><?xml version="1.0" encoding="utf-8"?>
<Properties xmlns="http://schemas.openxmlformats.org/officeDocument/2006/custom-properties" xmlns:vt="http://schemas.openxmlformats.org/officeDocument/2006/docPropsVTypes"/>
</file>