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2019紫线「英伦贵族」• 七天循环行程-行程单【君行天下】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每周六/周二】巴黎→伦敦A线B线自由选择A线：巴黎→伦敦早上起程前往法国迦莱港，旅游车会直接驶上渡海轮船或过隧道火车，在穿越英吉利海峡后，便抵达英国多弗港。过境后旅游车直驱往伦敦。住宿：伦敦或邻近城市B线：巴斯→拜伯里→温莎→伦敦早上起程前往旅游车直驱科隆河畔之拜伯里,艺术家威廉.莫里斯誉为「英格兰最美丽的村庄」的称号;当抵达后,团友可自由漫步这个小村庄,这村庄确实很美,随处拍照任何角度都像是一幅美丽的油画。续开往大英帝王宫殿--温莎城堡;城堡内收藏着英国王室无数的珍宝,包括达芬奇,鲁本斯,伦勃朗等大师的作品及自中世纪的家具和装饰品等。温莎城堡也是国王为皇族,贵族等颁发爵位和封号的他方,当今王储查尔斯王子就被授予「嘉德骑士」勋爵封号。住宿：伦敦或邻近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周日/周三】伦敦早上起程前往游览【伦敦】景点：大笨钟、议会大厦、西敏寺大教堂、唐宁街十号首相府、白厅街、圣詹姆斯公园、白金汉宫、泰晤士河畔。中午午餐于唐人街，餐后，前往著名大英博物馆参观，继而游览圣保罗大教堂、伦敦塔桥及由廿二个高塔所组成的伦敦城堡，这城堡曾先后被作为王宫、兵工厂、监狱，经历许多王室的血腥争斗史。住宿：伦敦或邻近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每周一/周四】伦敦→剑桥→约克早上起程前往英国最高学府剑桥大学城；剑桥除了有浓厚的学术氛围外，剑桥之美更不胜枚举；徐志摩的「再别康桥」，留给后世对剑桥无限的想象和憧憬。抵达后，游览落在剑河畦的美丽学府剑桥大学，及古老雄伟的大学群，包括：国王学院、王后学院等，和充满文人浪漫气息的叹息桥等。稍后赴英格兰中世纪名城约克市。约克市融合罗马、撒克逊、维京统治的多样历史和文物，加上完整保存的中古街道建筑，展现出约克怀旧古朴的一面，也是见证英格兰历史的重要城市。来到【约克】，彷如穿越时光隧道来到中世纪。抵达后，即往英国最大及拥有将近千年历史的约克大教堂，继而登上著名的罗马城墙印证千年堡垒遗迹，和游览中世纪气氛弥漫的礼品小店市场。住宿︰约克或邻近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【每周二/周五】约克→爱丁堡→格拉斯哥团友也可选择去J.K.Rowling写作《哈利波特》一书的象牙咖啡厅一尝咖啡。随后驱车前往苏格兰第一大城市【格拉斯哥】。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每周三/周六】格拉斯哥→格雷特纳.格林→湖区→曼彻斯特早上起程前往位于英格兰北部西侧的湖区-湖区国家公园，是英国最受欢迎的旅游点之一，全年四季都有成千上万的旅客前来一睹千百年地质变动的天然美景，湖泊、河谷、山峦、瀑布种种巧夺天工的自然雕琢。途经游览苏格兰最古老有名的结婚小镇【格雷特纳】．【格林】，这里从1754开始已不断有来自世界各地的新人在此举行婚礼，至今已有250多年历史.游毕前往湖区游览，团友可选择乘坐古老火车及船游览温德米尔湖或拜访彼得兔的博物馆。游毕前往充满活力的城市曼彻斯特，曼城充斥着时尚社交及生活动态，它不单是受万众瞩目的足球劲旅曼联的总部，也是英格兰工业重镇；抵达后即游览市内新旧并存的特色建筑物。然后前往足球圣地-英超曼联主场奥脱福球场；自由活动享用晚餐后送返回酒店。住宿︰曼彻斯特或邻近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每周四/周日】曼彻斯特→斯特拉斯福特→比斯特购物村Bi→伦敦早上起程前往莎翁故乡，位于雅芳河畔的【斯特拉斯福特】，英国人称斯特拉斯福特是莎士比亚的世界，在这里，你可以看到一代文豪莎士比亚出生的故居、读书的学校和长眠的教堂等。这里的街道、旅馆、餐厅、剧院和其他文物设施的名称，大部份与莎士比亚有关。游毕后，驱车前往伦敦，途中经过大型名牌直销购物村-比斯特购物村，此村除了名牌服饰，还有运动用品、珠宝首饰、家居用品、书籍及童装可供选择，有130多家知名品牌，包括Gucci、Armani、Prada、CalvinKlein、Dunhill、DKNY、Burberry、PaulSmith、Bally等一应俱全。村内的商店都具规模，其货品售价平均是正货的四折左右，如遇上清仓或季节再减价，那就真的是便宜极了。约于傍晚时份安抵伦敦。住宿︰伦敦或邻近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每周五/周一】伦敦→巴黎A线B线自由选择A线:伦敦→巴黎早上起程前往法国，旅游车经多弗港直接驶上渡海轮船穿越英吉利海峡或过隧道火车，轮船约一小时多的航行后抵达法国的迦莱港，过境后旅游车直驱往巴黎。B线:伦敦→巨石阵→巴斯早上起程前往巨石阵,巨石阵为世界史前时代文化建筑遗迹,距离伦敦大约130公里一个叫做埃姆斯伯里的地方建造,起因和方法至今在考古界仍是个不解之谜;巨石阵也叫做圆形石林,由几十块区大的石头组成,每块约重50吨,其中一些石块足有6米高.。游毕续往巴斯,巴斯英文中的意思是「洗浴」,罗马人最早在这兴建了庞大的浴场,如今的古浴场遗址是英国古罗马时代的遗迹。皇家新月楼是巴斯最有气势的大型古建筑群,道路与房屋都排列成新月弧形,尽显高雅贵族风范,被誉为英国最高贵的街道。</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酒店：三星级酒店标准房含欧陆式早餐（双人房两人同住）。房间设施有私人浴厕，以两成人一房为原则，小童由二至十一岁团费，以不占床位计算并需与两成人同房。(2)交通：采用空气调节豪华游览巴士及旅程表内涉及并所列之各式交通工具。(3)膳食：以各行程所列包含内容安排。(4)节目：按照行程表内所列载之各项游览节目。(5)领队：华藉专业领队随团出发。紫线「英伦贵族」•参考酒店：城市酒店伦敦LondonHolidayInnLondon–BrentfordLockCommerceRoad，Brentford，TW88GAMiddlesexLondonwww.ihg.comIbisLondonExcelDocklandsRoyalVictoriaDock,9WesternGateway,LondonE161ABwww.ibis.com约克York/DarlingtonHolidayInnDarlingtonNorthNewtonPark,CoathamMundeville,DL13NLDarlingtonwww.ihg.comBlackwellGrangeHotelDarlington，DL38QHCountyDurhamwww.sjhotels.co.uk格拉斯哥GlasgowDaysInnAbingtonM74WelcomeBreakSrvcAreaJ13M74，ML126RGLanarkshirewww.daysinn.co.ukHolidayInnExpressGlasgowCityRiversideStockwellStreet，G14LWGlasgowwww.holidayinn.com曼彻斯特ManchesterHolidayInnExpressManchesterAirportRungerLane,ManchesterAirport,M905DLManchesterwww.hiexpress.comNovotelManchesterWestWorsleyBrow，Worsley，M282YAGreaterManchesterwww.novotel.com巴黎ParisKyriadPorteD’Ivry1-11RueRenéVillars,94200Ivry-sur-Seinewww.kyriad.comCampanileParisSud–ArcueilN20,73AvenueAristideBriand,94110Arcueilwww.campanile.com</w:t>
            </w:r>
          </w:p>
        </w:tc>
      </w:tr>
      <w:tr>
        <w:trPr/>
        <w:tc>
          <w:tcPr>
            <w:tcW w:w="800" w:type="dxa"/>
            <w:vAlign w:val="center"/>
          </w:tcPr>
          <w:p>
            <w:pPr/>
            <w:r>
              <w:rPr>
                <w:b/>
                <w:bCs/>
              </w:rPr>
              <w:t xml:space="preserve">费用不包含</w:t>
            </w:r>
          </w:p>
        </w:tc>
        <w:tc>
          <w:tcPr>
            <w:tcW w:w="8600" w:type="dxa"/>
            <w:vAlign w:val="center"/>
          </w:tcPr>
          <w:p>
            <w:pPr/>
            <w:r>
              <w:rPr/>
              <w:t xml:space="preserve">费用不包含：(1)各类保险、旅游证件，签证费用。(2)额外或行程以外要求安排之自费节目。(3)当地导游，司机及华藉领队之小费每天7欧元（非报团时支付，须于团上后再支付给导游）。(4)航空公司征收之行李超越规格或超重费用。(5)私人费用如房间饮品、电话、洗衣服务等。(6)在非本公司所能控制之情况下，如罢工及交通延误，而引发之额外支出。消费指南•紫缐：团友可按个人喜好，决定是否购票或用餐，参加任何建议自费节目，绝非强迫规定，但每人每天必须支付给导游及司机小费共7欧元。进城游览税、住宿税等必需征收，请按价交现金给导游，否则旅客不得乘巴士进城游览，大小同价项目价格景点票价剑侨撑篙CambridgePunting16英镑爱丁堡城堡EdinburghCastle17英镑湖区游船45分钟WindermereLakeCruise45Minute8英镑莎士比亚故居ShakespeareBirthplace17.5英镑额外自费节目温德米尔湖游山玩水(游船+火车)VisitWindermerebyCruise&amp;amp;Train25英镑巴黎夜游NightExcursioninParis35欧元渡海费(必付)英吉利海岸码头（或隧道）税项及渡海费ChannelFerry(Tunnel)FeesandTerminalTax20欧元（每程）</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2026-08-19T14:51:13+08:00</dcterms:created>
  <dcterms:modified xsi:type="dcterms:W3CDTF">2026-08-19T14:51:13+08:00</dcterms:modified>
</cp:coreProperties>
</file>

<file path=docProps/custom.xml><?xml version="1.0" encoding="utf-8"?>
<Properties xmlns="http://schemas.openxmlformats.org/officeDocument/2006/custom-properties" xmlns:vt="http://schemas.openxmlformats.org/officeDocument/2006/docPropsVTypes"/>
</file>