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行程安排：新奥尔良狂欢节世界（自费，90分钟）→新奥尔良花园区（车游，30分钟）→杜兰大学和洛约拉天主教大学（途经）→橡树庄园（自费，90分钟）→沼泽湿地生态游船（自费，90分钟）[新奥尔良狂欢节世界]记录了每年新奥尔良MardiGras狂欢节游行的筹备过程与成果。从一部纪录片电影开始，小到面具制作，大到花车彩车，全方位展现这一集华丽、宏伟等一切美好事物集中在一起的狂欢节。[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亲切热情的导游会会带您走进美国古典南方庄园主人的生活。[沼泽湿地生态游船]乘坐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新奥尔良狂欢世界MardiGrasWorld$20.00$16.00$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