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SpringHillSuitesbyMarriottFairbank单人一间$200.00/人，双人一间100.00/人，三人一间70.00/人BridgewaterHotel单人一间$260.00/人，双人一间$130.00/人，三人一间$100.00/人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根据抵达日期不同，行程先后顺序略有调整*离团提示：阿拉斯加当地酒店惯例退房时间为中午11:00，乘坐美国境内航班，请您至少提前2小时抵达机场为避免发生误机风险，请安排行程最后一天早上7:00之后离开的航班行程所含酒店提供24小时机场免费巴士送机或者送站服务，请提前与酒店工作人员预订预订需提供信息：房间号、姓名拼音、人数、离开时间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用餐标准：早餐为入住酒店早餐，含在酒店房费内。珍纳温泉门票；</w:t>
            </w:r>
          </w:p>
        </w:tc>
      </w:tr>
      <w:tr>
        <w:trPr/>
        <w:tc>
          <w:tcPr>
            <w:tcW w:w="800" w:type="dxa"/>
            <w:vAlign w:val="center"/>
          </w:tcPr>
          <w:p>
            <w:pPr/>
            <w:r>
              <w:rPr>
                <w:b/>
                <w:bCs/>
              </w:rPr>
              <w:t xml:space="preserve">费用不包含</w:t>
            </w:r>
          </w:p>
        </w:tc>
        <w:tc>
          <w:tcPr>
            <w:tcW w:w="8600" w:type="dxa"/>
            <w:vAlign w:val="center"/>
          </w:tcPr>
          <w:p>
            <w:pPr/>
            <w:r>
              <w:rPr/>
              <w:t xml:space="preserve">行程列名以外景点或活动所引起的任何费用因个人要求，行程调整，天气突变等所产生的超时费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2026-05-21T19:43:24+08:00</dcterms:created>
  <dcterms:modified xsi:type="dcterms:W3CDTF">2026-05-21T19:43:24+08:00</dcterms:modified>
</cp:coreProperties>
</file>

<file path=docProps/custom.xml><?xml version="1.0" encoding="utf-8"?>
<Properties xmlns="http://schemas.openxmlformats.org/officeDocument/2006/custom-properties" xmlns:vt="http://schemas.openxmlformats.org/officeDocument/2006/docPropsVTypes"/>
</file>