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巴西、阿根廷、乌拉圭  三国深度14天-行程单【君行天下】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布宜诺斯艾利斯-接机机场接机后，入住酒店。本日为休息调整日。布宜入住时间为14点后，如果提前抵达，可以将行李寄存在酒店前台。</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宜诺斯艾利斯集合后，布宜诺斯艾利斯的城市游览(游览时间约3小时)：国会广场（车览），七九大道方尖碑。方尖碑是布宜诺斯艾利斯的地标，位于Corrientes大道和9deJulio大道交汇处的共和国广场。为了庆祝布市建立400周年，1936年由建筑师阿尔贝托·布莱比施(AlbertoPrebisch)设计修建了这座方尖碑(Obelisco)，碑高67.5米。世界三大剧院之一的科隆剧院（外观），总统府(玫瑰宫)（外观），布宜诺斯艾利斯大教堂，五月广场，它被阿根廷人视为共和国的神经中枢。其前身是“大广场”或称“胜利广场”，与布宜诺斯艾利斯城同时诞生，已经有400多年的历史。1810年5月25日，布宜诺斯艾利斯市民来到广场，宣布脱离西班牙统治，成立拉普拉塔临时政府，从此开始了建设独立国家的进程。周围有不同历史时期的建筑，还有殖民时期的市政厅与新古典派风格的布宜诺斯艾利斯大教堂等。下午游览BOCA区及TANGO的发源地CAMINITO小道，晚餐后入住酒店休息。用餐：早餐自理，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宜早餐后乘车前往布宜诺斯艾利斯省著名的风景区老虎洲TIGRE（游览时间约1小时），沿途经过SANINISIDRO高级时尚住宅区，欣赏LAPLATA河沿岸宁静秀丽的景色；抵达老虎洲TIGRE搭乘游船，行驶于错落有致的，私人船坞林立的度假别墅之间，领略素有“南美威尼斯”之称的巴拉那河(RIOPARANA)流域的DELTA三角洲独特风景；午间返回布宜诺斯艾利斯市区用餐。下午市区游览（游览时长约1小时）金属花雕塑，PALERMO富人区，玫瑰园，RECOLETA贵族区及贵族公墓，贝隆夫人墓及纪念碑。晚餐后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宜-火地岛参考航班：AR288828SEPAEPUSH08151150清晨送机飞往火地岛，抵达后游览世界最南端的国家公园----火地岛国家公园（游览时间约2小时），是世界最南部的一个自然保护区，雪峰，山脉，湖泊，森林点缀其间，古印地安人的草棚隐约可见，极地风光无限，景色十分迷人。园内的山脉虽然海拔仅在1000-1500公尺间，但是都险峻无比，巴塔哥尼亚的代表树木如榆树跟山毛榉在此也都看的见。之后抵达泛美公路极南端，泛美公路是条从美国的边缘延伸，穿过中美洲和南美洲的大部分地区的公路。南美洲公路的尽头，正真的世界尽头，到了这里，很有纪念意义！还有纪念牌可以留念！之后前往火地岛市区观光（游览时间约1小时），漫步于世界最南边的街道上，在世界最南端的邮局（周末不开），把写好的明信片盖上当地特别的章后寄出，让远在国内的亲朋好友一同感受这来自天涯海角的问候和祝福，可以外观世界极南端的博物馆，游览世界最南端的银行--火地岛银行，去工艺品市场淘宝。晚餐后入住酒店休息。用餐：打包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地岛-大冰川参考航班：AR187129SEPUSHFTE11451305早餐后飞往卡拉法特。抵达后CALAFATE小镇漫步（游览时间约1小时），感受这个位于安第斯山脉脚下及阿根廷湖畔人口只有一万多的小镇宁静古朴气息，呼吸那里的新鲜空气。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大冰川-布宜参考航班：AR182930SEPFTEEZE19252220早餐后前往80公里外的大冰川国家公园（游览时间约2小时）。表面碧蓝无比的湖水，旖旎的湖光山色，会让您时刻有种按相机快门的冲动。大冰川国家公园共含盖7240平方公里的面积，在1937年就已成为国家公园，并在1981年被列为世界自然遗产。今天我们的主角就是阿根廷除伊瓜苏瀑布以外有名的大自然景观莫雷诺大冰川。进入国家公园，穿越山林、湖泊之后，尽在眼前的就是这壮观的自然奇观，3万年前形成的冰天雪地。有60米高（是湖面下的1/10），4公里宽，及数十公里长，从看不尽的安第斯山上，经由山谷之间往下绵延，知道阿根廷湖。岸上有修建的上公里的走道所组成的观景台，在这里您可用不同的角度，来更加认识它的气势，可清楚看到冰川是如何从雪山顶上“倾泻”而下。冰川表面犬牙交错，正面笔直如削、顶部有无数裂隙，经过阳关的透射、折射，呈现出缤纷的颜色，这已不是用壮观两字可以形容的了。您可（自费）乘船（游览时间约1小时）近距离面对面的观看冰川，伴随着“轰轰”的冰川崩裂声，一块块巨大的冰块落入阿根廷湖，一声声震耳欲聋的响声让人屏息凝注，但很快，一切又都归于平静。下午送机飞往布宜，抵达后入住酒店休息。用餐：酒店早餐，团队午餐，晚餐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宜/乌拉圭/布宜早餐后搭乘渡轮前往乌拉圭科洛尼亚。抵达后参观科洛尼亚老城区（游览时长2小时），游览坎坡门、1811广场、叹息街、圣贝尼托教堂等17世纪葡萄牙和西班牙殖民时期遗留至今的古老建筑。游览结束后乘船返回布宜诺斯艾利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布宜-伊瓜苏参考航班：LA750802OCTAEPIGR11451335早餐后乘机前往阿根廷境内的伊瓜苏，抵达后乘车前往世界上的极宽的瀑布-伊瓜苏大瀑布（游览时间约1小时），1984年被联合国科教文组织列为世界自然遗产；2011年11月12日“世界新七大自然奇观”公布，伊瓜苏大瀑布榜上有名。伊瓜苏瀑布与众不同之处在于观赏点多，从不同地点、不同方向、不同高度，看到的景象不同。瀑布分布于峡谷两边，阿根廷与巴西就以此峡谷为界，在阿根廷和巴西观赏到的瀑布景色截然不同。阿根廷的瀑布群分为上、中、下三层，其中最壮观令人神往的是位于中层的“魔鬼的咽喉”，您将乘小火车到达栈桥，在九曲桥上步行，近距离观赏，瀑布的美景。层层叠叠的瀑布群倾泻而下，吼声如雷，雾气腾腾，轰鸣声和震耳欲聋的回声令人惊心动魄。声势浩大，让人体会到大自然无穷的力量，也因此而得名。瀑布群中有时会出现彩虹。彩虹、蓝天、壮观的瀑布，像是一幅美妙的山水图画。之后阿根廷海关出境，陆路过境巴西，途中经过巴西、巴拉圭、阿根廷三国交界友谊桥。晚餐后入住酒店休息。用餐：酒店早餐，午餐自理，团队晚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伊瓜苏早餐后前往参观世界最大的伊泰普（ITAIPU）水电站和水坝（游览时间约1小时），观看当年建设水电站的资料片；下午游览巴西巴拉圭阿根廷三国交界岭，水上议事亭；晚餐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伊瓜苏-里约参考航班：LA459104OCTIGUGIG16251825早餐后前往巴西段伊瓜苏观赏世界第一大跨度的伊瓜苏瀑布(游览时间约2小时)，游览由275个瀑布组成的瀑布群，乘电梯进入栈道置身于飞流直下波涛汹涌的宏伟景观之中。巴西一侧的伊瓜苏国家公园为人们提供了一个很好的欣赏伊瓜苏瀑布的全景视角，从视觉上带来的冲击力是阿根廷一侧的国家公园所无法比拟的。您可自费乘坐观光飞机，从空中俯瞰瀑布的壮观景象。也可自费参加乘橡皮快艇靠近瀑布峡谷，亲临其境，感受瀑布像雨洒般四散在访客的头上，置身于大洪水中的感受。然后参观伊瓜苏鸟园（游览时间约30分钟），鸟园内有多座达8公尺高的巨型鸟笼，让大嘴鸟、鹦鹉、黄莺和很多其它巴西品种的鸟类栖息，园内计有180种共900只鸟类。客人可在一条约1公里长的柏油步道上漫游，进入巨型鸟笼内看鸟。蝴蝶园、蜂鸟笼及饲养蛇和鳄鱼的爬虫类动物区，则和环境保护中心连结在一起。鸟园内半数以上品种都濒临绝种威胁。随后乘机前往里约，抵达后晚餐并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里约早餐后乘车前往耶稣山(入内)(游览时间约1小时)。此基督像为纪念巴西独立运动成功而建，几乎是不论何时、何地都能从里约市一眼望见，为里约象征。同高耸入云的耶稣伸手像合影留念后，远观十六公里尼特罗伊跨海大桥。中午品尝地道风味的巴西烤肉，前往马拉卡纳球场（外观），随后前往桑巴大道（游览时间约10分钟），参观二战纪念碑（游览时间约10分钟）；里约天梯大教堂（游览时间约10分钟），前往塞勒隆台阶（游览时间约10分钟）从1990年开始，智利艺术家乔治塞勒隆用从60个国家搜集来的五颜六色的瓷砖、陶片和镜子铺成了一条250级的台阶，这个室外阶梯连接着里约热内卢的拉帕和圣特雷街区。晚餐后入住酒店休息。用餐：酒店早餐，巴西烤肉，团队晚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里约-玛瑙斯参考航班：G3210606OCTGIGMAO21250035+1早餐后，乘船游览世界著名的GUANABARA海湾（游览时间约2小时），远望海滨、基督像、城堡、岛屿等。午餐后，前往著名的海滩COPACABANA漫步（游览时间约20分钟），欣赏蓝天白云、椰风海韵，欣赏美丽的大西洋风光。随后乘机前往玛瑙斯。抵达后入住酒店休息。用餐：酒店早餐，团队午餐，团队晚餐</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玛瑙斯-圣保罗参考航班：LA316807OCTMAOGRU18102320早餐后，乘车前往码头，乘船游览亚马逊河沿途，看到浮动码头，眺望玛瑙斯两岸的风貌，领略内格罗河与索里芒河黑白两河交汇的奇观，中午安排在水上餐厅享用当地人午餐，走栈桥看帝王莲，坐小舟游河道（9月中-12月底旱季水位低，小舟无法进行，改成森林漫步），钓食人鱼，免费赠送观看印第安人跳舞，近距离接触印第安人，并合影留念。随后前往机场，前往圣保罗。抵达后入住酒店休息。用餐：酒店早餐，特色鱼餐，晚餐自理</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圣保罗早上安排圣保罗城市风光：参观IPIRANGA十八世纪的皇家花园，建于十九世纪的皇宫博物馆参（装修中，外观）。随后前往观赏独立广场上的独立纪念碑。乘车游览州议会附近的开拓者雕像和护法英雄纪念碑，圣保罗大剧院，圣保罗大教堂午餐后，开始送机。服务结束。用餐：酒店早餐，团队午餐，晚餐自理我社保留因航班变化和签证等原因对出团线路、出发日期、全程用餐等作适当调整之权力，此行程为参考行程，最终行程以出团通知为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费用包含：1.行程内所搭乘航班经济舱机票及税金；2.境外豪华空调旅游巴士；3.境外专业导游服务及当地专职司机；4.当地酒店住宿(双人标准间)，如产生单男或单女，我社视情况，可能安排3人间。如不同意拼房或不能拼房，则需要补单人房差；5.自助早餐，中式团队午晚餐或当地特色餐；（用餐时间在飞机或船上以机船餐为准，不再另补）；6.行程中常规景点的首道门票；7.全程司导服务费；8.每人每天1瓶矿泉水。</w:t>
            </w:r>
          </w:p>
        </w:tc>
      </w:tr>
      <w:tr>
        <w:trPr/>
        <w:tc>
          <w:tcPr>
            <w:tcW w:w="800" w:type="dxa"/>
            <w:vAlign w:val="center"/>
          </w:tcPr>
          <w:p>
            <w:pPr/>
            <w:r>
              <w:rPr>
                <w:b/>
                <w:bCs/>
              </w:rPr>
              <w:t xml:space="preserve">费用不包含</w:t>
            </w:r>
          </w:p>
        </w:tc>
        <w:tc>
          <w:tcPr>
            <w:tcW w:w="8600" w:type="dxa"/>
            <w:vAlign w:val="center"/>
          </w:tcPr>
          <w:p>
            <w:pPr/>
            <w:r>
              <w:rPr/>
              <w:t xml:space="preserve">费用不含：1.从出发地至集合地机票及税金；2.行程内所搭乘航班商务舱或头等舱补差费用；3.全程单间差（如入住单间或不能拼房则另付单间差费用）；4.护照、签证及所有公证书费用；持有效期在6个月以上的有效美签入境智利，秘鲁可免签；5.出入境的行李海关课税，超重行李的托运费、管理费等；6.司机导游每天工作9小时，如有超时服务的，请与导游协商，并请自行付服务费；7.一切私人费用：酒店内电话、传真、洗熨、收费电视、饮料、邮寄、购物、机场和酒店行李搬运服务等费用；8.因班机延误所产生的额外费用,及各种不可抗力因素所产生的费用；9.个人旅行保险费用；10.其他行程中以及上述“报价包含”条款中未列明的一切额外费用。</w:t>
            </w:r>
          </w:p>
        </w:tc>
      </w:tr>
      <w:tr>
        <w:trPr/>
        <w:tc>
          <w:tcPr>
            <w:tcW w:w="800" w:type="dxa"/>
            <w:vAlign w:val="center"/>
          </w:tcPr>
          <w:p>
            <w:pPr/>
            <w:r>
              <w:rPr>
                <w:b/>
                <w:bCs/>
              </w:rPr>
              <w:t xml:space="preserve">温馨提示</w:t>
            </w:r>
          </w:p>
        </w:tc>
        <w:tc>
          <w:tcPr>
            <w:tcW w:w="8600" w:type="dxa"/>
            <w:vAlign w:val="center"/>
          </w:tcPr>
          <w:p>
            <w:pPr/>
            <w:r>
              <w:rPr/>
              <w:t xml:space="preserve">1、最低成团人数：10人；2、团队集合时间地点为布宜诺斯艾利斯；3、若客人报名，收取定金；4、若获得签证后，因个人原因不参加团队旅游的客人，团费不退；若客人愿意转至后续出发团队，需在扣除已产生的不可退还费用（机票等）后补差方可参团；5、单独客人报名，我社尽量安排客人与同性客人拼住，如技术原因我社无法安排与同性客人拼住，客人需要支付单间差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2026-07-08T19:45:32+08:00</dcterms:created>
  <dcterms:modified xsi:type="dcterms:W3CDTF">2026-07-08T19:45:32+08:00</dcterms:modified>
</cp:coreProperties>
</file>

<file path=docProps/custom.xml><?xml version="1.0" encoding="utf-8"?>
<Properties xmlns="http://schemas.openxmlformats.org/officeDocument/2006/custom-properties" xmlns:vt="http://schemas.openxmlformats.org/officeDocument/2006/docPropsVTypes"/>
</file>