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穿越南极圈（布宜+乌斯环亚）18日游-行程单【君行天下】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布宜诺斯艾利斯抵达后，自行前往酒店入住。</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宜诺斯艾利斯酒店早餐后布宜市区游览(游览时间约2小时)：车览国会广场，百年咖啡馆，七九大道，独立纪念碑，外观世界三大剧院之一的科隆剧院，总统府(玫瑰宫)（外观），布宜诺斯艾利斯大教堂，五月广场。晚上可（自费）享用阿根廷特色晚餐并欣赏正宗的阿根廷探戈舞表演，表演结束后返回酒店休息。备注：1、由于剧场接待人数有限，需要提前进行预定，如想参加此自费项目，请于报名参团的同时一并确认并付款。补差费用$120/人，一经确认不可退款。2、阿根廷段为整体接待，可能会与非本团客人拼车、拼桌、拼导游用餐：X、午、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宜诺斯艾利斯-乌拉圭-布宜诺斯艾利斯早餐后搭乘渡轮前往乌拉圭科洛尼亚。抵达后参观科洛尼亚老城区，游览坎坡门、1811广场、叹息街、圣贝尼托教堂等17世纪葡萄牙和西班牙殖民时期遗留至今的古老建筑。游览结束后乘船返回布宜诺斯艾利斯。备注：乌拉圭对中国因私护照实行有条件免签，持有有效美签、申根签、加签、英签且前往过上述国家至少1次，签证有效期在1年以上及香港护照可免签入境。如没有上述国家签证且未提前办理乌拉圭签证，本日为自由活动，仅提供布宜酒店住宿。自由活动期间请您注意安全，保管好个人财物。用餐：早、午、晚|交通：巴士，渡轮</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宜诺斯艾利斯--乌斯怀亚参考航班：AR288809FEBAEPUSH08151150早餐后乘机飞往阿根廷最南端海港–乌斯怀亚Ushuaia，抵达后自由活动（不含车导）。可自行市区漫步，此城市可称之为世界最南端的城市，三面环山，一方傍水，原为南极捕鲸基地及各探险队出发前的整补跳板。市区仅有主要的三、五街道，座落于斜山坡上，火地岛银行和世界最南端的邮局，高级旅馆、阿根廷著名烧烤餐厅及各类礼品商店林立，小镇上充满活力。用餐：早、X、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乌斯怀亚(Ushuaia)早餐后，游览世界最南端的国家公园----火地岛国家公园（游览时间约2小时），是世界最南部的一个自然保护区,雪峰,山脉,湖泊,森林点缀其间,古印地安人的草棚隐约可见，极地风光无限,景色十分迷人，然后乘车游览世界公路最南端的尽头—阿根廷3号公路，世界最南端的淡水湖等，午餐后前往乌斯怀亚港口办理登船手续，我们将乘坐较高抗冰级的亚特兰蒂号游轮开启神秘而壮美的南极旅行。登船后会安排一个强制性的安全演练，稍后将在游轮上享用晚餐。用餐：早、午、晚|交通：游轮、巴士</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穿越德雷克海峡驶向南极半岛参考登陆岛屿：【库佛维尔岛】(CuvervilleIsland)该岛屿是南极洲半岛上最大的巴布亚企鹅（又名金图企鹅）领地。也是观赏巨海燕、蓝眼鸬鹚、黑背鸥、南极鸥及贼鸥的好地方。此岛屿周围的浅水区经常导致浮冰搁浅，堆成壮观的冰山。来到巴布亚企鹅聚集的库佛维岛，四周已是冰雪一片。实际上库佛维岛是一个黑色的岩石岛，它静静地躺在Ronge岛北部和阿克托斯基半岛之间的Errera水道中，在海水冲刷的岸缘可以看到黑色的礁石。【尼克港】NekoHarbour是位于GrahamLand西海岸的Andvord湾南极半岛的一个入口。Neko港在20世纪初由比利时探险家AdriendeGerlache发现。它以苏格兰捕鲸船Neko命名，该船在1911年至1924年间运营。【洛克雷港】（PortLockroy）从两侧悬崖伟岸的NeumayerChannel穿过便来到了令人激动的南极唯一的邮局洛克雷港，在此可以邮寄明信片，盖上您到访南极独一无二的纪念章。此地已改建成一座小型的南极博物馆，只在夏季期间开放，可看到捕鲸时代的历史遗迹。【天堂湾】（ParadiseBay）天堂湾是一处美丽的峡湾，三面为巨型冰山环绕，约有10,000英尺高的冰河一直由山顶延伸到海边，气势雄伟。这里有阿根廷的研究站，那里栖居着巴布亚企鹅，在天堂湾可攀登一座长年平缓洁白的冰河，也是隆背鲸经常出没之处。【长城站】长城站在1985年设立，占地2.52平方公里。是我国在南极大陆建立的第一个科学科考站，对于中国在南极的主张有着非同寻常的历史意义。此次，我们也有机会前往这里参观。注：天气、风力和冰层状况将决定我们最终的行程计划和时间表，船长及探险队员将仔细分析每日情况，弹性安排每日活动，包括搭乘登陆小艇登陆及巡游，探访野生动植物群栖处、各国科研站区或具有历史性背景的遗迹，一切登陆、巡游及船上活动必须听从船长及探险队长安排。由于极地旅游的特殊性，行程中既定岛屿能否登陆以及登陆顺序、时间、时长依当时天气、自然环境等不可抗因素而定，若因上述原因导致行程中具体项目的变更或取消，不再另行通知，不视为旅行社违约。</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17</w:t>
            </w:r>
          </w:p>
        </w:tc>
        <w:tc>
          <w:tcPr>
            <w:tcW w:w="7000" w:type="dxa"/>
          </w:tcPr>
          <w:p>
            <w:pPr/>
            <w:r>
              <w:rPr/>
              <w:t xml:space="preserve">乌斯怀亚--布宜诺斯艾利斯参考航班：AR187922FEBUSHAEP09001220早餐后办理离船手续，乘飞机返回布宜诺斯艾利斯，下飞机后入住当地酒店。用餐：早、X、X|交通：邮轮，飞机，巴士</w:t>
            </w:r>
          </w:p>
        </w:tc>
        <w:tc>
          <w:tcPr>
            <w:tcW w:w="800" w:type="dxa"/>
          </w:tcPr>
          <w:p>
            <w:pPr/>
            <w:r>
              <w:rPr/>
              <w:t xml:space="preserve"/>
            </w:r>
          </w:p>
        </w:tc>
        <w:tc>
          <w:tcPr>
            <w:tcW w:w="800" w:type="dxa"/>
          </w:tcPr>
          <w:p>
            <w:pPr/>
            <w:r>
              <w:rPr/>
              <w:t xml:space="preserve"/>
            </w:r>
          </w:p>
        </w:tc>
      </w:tr>
      <w:tr>
        <w:trPr/>
        <w:tc>
          <w:tcPr>
            <w:tcW w:w="500" w:type="dxa"/>
          </w:tcPr>
          <w:p>
            <w:pPr/>
            <w:r>
              <w:rPr/>
              <w:t xml:space="preserve">18</w:t>
            </w:r>
          </w:p>
        </w:tc>
        <w:tc>
          <w:tcPr>
            <w:tcW w:w="7000" w:type="dxa"/>
          </w:tcPr>
          <w:p>
            <w:pPr/>
            <w:r>
              <w:rPr/>
              <w:t xml:space="preserve">布宜送机当地送机。特别提醒：由于极地旅游的特殊性，行程中既定岛屿能否登陆以及登陆顺序、时间、时长依当时天气、自然环境等不可抗因素而定，若因上述原因导致行程中具体项目的变更或取消，不视为旅行社违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1.12晚13天船票；2.南美境内段机票费用；3.南美境内机场接送及当地交通；4.行程中注明的陆地用餐及特色餐；5.全程4星酒店或当地特色酒店标准双人间；6.景点首道门票；7.陆地每人每天1瓶矿泉水；8.船上每日三餐及茶、咖啡自助式供应；9.船上聘请探险队专家和学者的专题讲座；10.专业极地向导；11.船上借给每位旅客航程中使用的长筒防水靴。</w:t>
            </w:r>
          </w:p>
        </w:tc>
      </w:tr>
      <w:tr>
        <w:trPr/>
        <w:tc>
          <w:tcPr>
            <w:tcW w:w="800" w:type="dxa"/>
            <w:vAlign w:val="center"/>
          </w:tcPr>
          <w:p>
            <w:pPr/>
            <w:r>
              <w:rPr>
                <w:b/>
                <w:bCs/>
              </w:rPr>
              <w:t xml:space="preserve">费用不包含</w:t>
            </w:r>
          </w:p>
        </w:tc>
        <w:tc>
          <w:tcPr>
            <w:tcW w:w="8600" w:type="dxa"/>
            <w:vAlign w:val="center"/>
          </w:tcPr>
          <w:p>
            <w:pPr/>
            <w:r>
              <w:rPr/>
              <w:t xml:space="preserve">费用不包含：1.往返集散地机票费用含燃油附加税；2.陆地单房差；3.抗冰探险船舱位单房差费；4.司导小费费用（出团前付清）；5.抗冰探险船服务生及探险队小费约15美元/人/天*13天=195美元（船上支付）；6.签证及其资料准备费用；7.行李运送及超重费；8.船上及陆地段酒吧及洗衣费，电话费，上网费等属私人开销费用；9.其它任何未提及包括在内的费用；10.不可抗拒因素导致邮轮或航班延误增加的费用；11.自费项目（由于有名额限制如有客人要参加需要在报名时提出，根据报名先后给予答复）；12.保险费用；13.出发地领队。</w:t>
            </w:r>
          </w:p>
        </w:tc>
      </w:tr>
      <w:tr>
        <w:trPr/>
        <w:tc>
          <w:tcPr>
            <w:tcW w:w="800" w:type="dxa"/>
            <w:vAlign w:val="center"/>
          </w:tcPr>
          <w:p>
            <w:pPr/>
            <w:r>
              <w:rPr>
                <w:b/>
                <w:bCs/>
              </w:rPr>
              <w:t xml:space="preserve">温馨提示</w:t>
            </w:r>
          </w:p>
        </w:tc>
        <w:tc>
          <w:tcPr>
            <w:tcW w:w="8600" w:type="dxa"/>
            <w:vAlign w:val="center"/>
          </w:tcPr>
          <w:p>
            <w:pPr/>
            <w:r>
              <w:rPr/>
              <w:t xml:space="preserve">报名及付款方式：•请在报名时提供护照首页及个人资料表；•请在3个工作日内支付定金、签订合同；•请在60天内支付全款的余款（特殊情况依照合同为准）；行程确认后取消:•出行前91天以上取消行程，则全额损失定金；•出行前90天至76天取消行程，则损失全款的60%；•出行前75天至46天取消行程，则损失全款的80%；•出行前45天取消行程，则损失全款</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2024-04-27T06:28:06+08:00</dcterms:created>
  <dcterms:modified xsi:type="dcterms:W3CDTF">2024-04-27T06:28:06+08:00</dcterms:modified>
</cp:coreProperties>
</file>

<file path=docProps/custom.xml><?xml version="1.0" encoding="utf-8"?>
<Properties xmlns="http://schemas.openxmlformats.org/officeDocument/2006/custom-properties" xmlns:vt="http://schemas.openxmlformats.org/officeDocument/2006/docPropsVTypes"/>
</file>