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【银榜惠享】拉斯维加斯接机+东南双峡+下羚羊彩穴+马蹄湾+墨西哥蒂华纳+洛杉矶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您可以在酒店内边享用晚餐，边享受海浪带来的宁静，度过一个愉快的夜晚。行程安排：洛杉矶&amp;rarr;圣地亚哥&amp;rarr;过境墨西哥抵达蒂华纳&amp;rarr;私家小厨海参鲍鱼海鲜大餐&amp;rarr;ENSENADA海滩日落骑马之旅（自费，30分钟）&amp;rarr;海景酒店内晚餐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享用当地特色的自助早餐后，来到Ensenada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中午我们将在Ensenada码头享用海鲜特色餐。下午我们返回蒂华纳，参观边境墙和革命大道，切身的体会一下仅一墙之隔的两国人民不一样的生活。随后我们排队过境，返回美国圣地亚哥，乘车回到洛杉矶。行程安排：酒店&amp;rarr;游艇出海（自费，60分钟）&amp;rarr;Ensenada码头享用海鲜特色餐&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迪士尼乐园或冒险乐园一日游（DL1）$240/人备注：1.所有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1.专业旅游用车、过境费；2.专业司导服务；3.行程所含酒店住宿；4.墨西哥两天四餐：海景餐厅特色海鲜餐、海景酒店内晚餐、墨西哥特色自助式早餐、Ensenada码头海鲜特色餐。</w:t>
            </w:r>
          </w:p>
        </w:tc>
      </w:tr>
      <w:tr>
        <w:trPr/>
        <w:tc>
          <w:tcPr>
            <w:tcW w:w="800" w:type="dxa"/>
            <w:vAlign w:val="center"/>
          </w:tcPr>
          <w:p>
            <w:pPr/>
            <w:r>
              <w:rPr>
                <w:b/>
                <w:bCs/>
              </w:rPr>
              <w:t xml:space="preserve">费用不包含</w:t>
            </w:r>
          </w:p>
        </w:tc>
        <w:tc>
          <w:tcPr>
            <w:tcW w:w="8600" w:type="dxa"/>
            <w:vAlign w:val="center"/>
          </w:tcPr>
          <w:p>
            <w:pPr/>
            <w:r>
              <w:rPr/>
              <w:t xml:space="preserve">1.除费用包含以外的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AG系列必付费用AGMandatoryFee每人：$70.00包含：东大峡谷、南大峡谷、包伟湖、马蹄湾、酒店度假村费南峡谷直升机GrandCanyonSouthRimHelicopter每人：$266.003岁以上同价包含：燃油附加费南峡谷IMAX电影+午餐GrandCanyonSouthRimIMAXMovie+Lunch每人：$27.003岁以上同价南峡谷IMAX电影GrandCanyonSouthRimIMAXMovie每人：$13.00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ENSENADA海滩日落骑马之旅SunsetHorsebackRideatENSENADABeach每人：$20.00所需时间：约30分钟马夫小费需自付，建议1-2美金。Ensenada码头游艇出海EnsenadaWharfYacht每人：$25.00所需时间：约1小时好莱坞-环球影城畅怀一日游(US1)每人：$215.00圣地亚哥+海洋世界一日游(SW1)每人：$195.00圣地亚哥一日游：老城风情+航母+游船(SD1)每人：$175.00洛杉矶市区深度一日游(CT)每人：$110.00迪士尼乐园或冒险乐园一日游(DL1)每人：$240.00或$270.00出发日期不同，价格有所不同，请查看行程中具体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2026-08-01T17:18:34+08:00</dcterms:created>
  <dcterms:modified xsi:type="dcterms:W3CDTF">2026-08-01T17:18:34+08:00</dcterms:modified>
</cp:coreProperties>
</file>

<file path=docProps/custom.xml><?xml version="1.0" encoding="utf-8"?>
<Properties xmlns="http://schemas.openxmlformats.org/officeDocument/2006/custom-properties" xmlns:vt="http://schemas.openxmlformats.org/officeDocument/2006/docPropsVTypes"/>
</file>