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【银榜惠享】圣地亚哥一日游：老城风情+航母+游船（天天出发）-行程单【君行天下】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洛杉矶出发，沿着美丽的南加州海岸线开往加州南端的海港城市-圣地亚哥。在大约两小时的车程后，我们会穿越圣地亚哥市区，前往世界著名美国第七舰队的母港-圣地亚哥港。在此搭乘海湾游船，悠闲的欣赏圣地亚哥港的各大著名景点并有机会一睹世界最强大的航母攻击群。行程安排：洛杉矶&amp;rarr;圣地亚哥老城（30分钟）&amp;rarr;圣地亚哥海湾游船（60分钟，包含船票）&amp;rarr;中途岛号航母（80分钟，包含门票）&amp;rarr;巴尔波亚公园（120分钟）&amp;rarr;洛杉矶景点介绍：【圣地亚哥老城OldTownSanDiego】圣地亚哥老城是一个美丽而充满乐趣的历史古城，它是加州的诞生地，是西班牙早期殖民地，同时也是第一批欧洲人定居所。这里有150多个商店，屡获殊荣的餐厅，17个博物馆和历史遗迹。参观体验加州早期西班牙式建筑物和历史文化。【圣地亚哥海湾游船SanDiegoHarborCruise】出海欣赏圣地亚哥港的各大著名景点。在游轮上我们可以看到各式现代化装备的军舰、凌空跨越的2.2英里长的科罗拉多跨海大桥和美丽的科罗拉多岛。【中途岛号航母USSMidway】一艘曾经战功赫赫的退役航空母舰，现在永久地停泊在圣地亚哥商业区海滨，开放参观。这艘巨船的甲板上停满了二战至沙漠风暴行动期间使用的战斗机，游客不仅可以观看，还可以登上飞机参观机身内部。其它互动展品包括身临其境聆听军事飞行员之间的对话录音，以及乘坐飞行仿真器。【巴尔波亚公园BalboaPark】巴尔波亚公园有&amp;ldquo;美国最大城市文化公园&amp;rdquo;之称，位于圣地亚哥的市中心北区，占地1200英亩，公园汇集了包括人类历史、自然历史、摄影、艺术、汽车、飞行等在内的15个博物馆，六个露天或者室内演艺场所，八个风格各异的花园。聚集近40家画廊和艺术工作室的著名&amp;ldquo;西班牙村艺术中心&amp;rdquo;以及世界知名的圣地亚哥动物园也坐落在公园内。</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洛杉矶出发，沿着美丽的南加州海岸线开往加州南端的海港城市-圣地亚哥。在大约两小时的车程后，我们会穿越圣地亚哥市区，前往世界著名美国第七舰队的母港-圣地亚哥港。在此搭乘海湾游船，悠闲的欣赏圣地亚哥港的各大著名景点并有机会一睹世界最强大的航母攻击群。行程安排：洛杉矶&amp;rarr;圣地亚哥老城（30分钟）&amp;rarr;圣地亚哥海湾游船（60分钟，包含船票）&amp;rarr;中途岛号航母（80分钟，包含门票）&amp;rarr;巴尔波亚公园（120分钟）&amp;rarr;洛杉矶景点介绍：【圣地亚哥老城OldTownSanDiego】圣地亚哥老城是一个美丽而充满乐趣的历史古城，它是加州的诞生地，是西班牙早期殖民地，同时也是第一批欧洲人定居所。这里有150多个商店，屡获殊荣的餐厅，17个博物馆和历史遗迹。参观体验加州早期西班牙式建筑物和历史文化。【圣地亚哥海湾游船SanDiegoHarborCruise】出海欣赏圣地亚哥港的各大著名景点。在游轮上我们可以看到各式现代化装备的军舰、凌空跨越的2.2英里长的科罗拉多跨海大桥和美丽的科罗拉多岛。【中途岛号航母USSMidway】一艘曾经战功赫赫的退役航空母舰，现在永久地停泊在圣地亚哥商业区海滨，开放参观。这艘巨船的甲板上停满了二战至沙漠风暴行动期间使用的战斗机，游客不仅可以观看，还可以登上飞机参观机身内部。其它互动展品包括身临其境聆听军事飞行员之间的对话录音，以及乘坐飞行仿真器。【巴尔波亚公园BalboaPark】巴尔波亚公园有&amp;ldquo;美国最大城市文化公园&amp;rdquo;之称，位于圣地亚哥的市中心北区，占地1200英亩，公园汇集了包括人类历史、自然历史、摄影、艺术、汽车、飞行等在内的15个博物馆，六个露天或者室内演艺场所，八个风格各异的花园。聚集近40家画廊和艺术工作室的著名&amp;ldquo;西班牙村艺术中心&amp;rdquo;以及世界知名的圣地亚哥动物园也坐落在公园内。</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1.交通费用（使用车辆类型根据当日具体参团人数决定）；2.中英文服务人员（司机/导游/司兼导）;3.圣地亚哥军港游轮票+中途岛航母门票。</w:t>
            </w:r>
          </w:p>
        </w:tc>
      </w:tr>
      <w:tr>
        <w:trPr/>
        <w:tc>
          <w:tcPr>
            <w:tcW w:w="800" w:type="dxa"/>
            <w:vAlign w:val="center"/>
          </w:tcPr>
          <w:p>
            <w:pPr/>
            <w:r>
              <w:rPr>
                <w:b/>
                <w:bCs/>
              </w:rPr>
              <w:t xml:space="preserve">费用不包含</w:t>
            </w:r>
          </w:p>
        </w:tc>
        <w:tc>
          <w:tcPr>
            <w:tcW w:w="8600" w:type="dxa"/>
            <w:vAlign w:val="center"/>
          </w:tcPr>
          <w:p>
            <w:pPr/>
            <w:r>
              <w:rPr/>
              <w:t xml:space="preserve">1.往返出发地的交通费用；2.导游及司机的服务费（必付费用）：每人每天最低支付US$12，儿童及占座婴儿均按成人标准支付）；3.个人费用（如餐费，电话费，收费电视等一切个人消费）；4.行程中的必付项目和自费项目；5.费用包含中未列出的其他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2026-10-05T03:52:04+08:00</dcterms:created>
  <dcterms:modified xsi:type="dcterms:W3CDTF">2026-10-05T03:52:04+08:00</dcterms:modified>
</cp:coreProperties>
</file>

<file path=docProps/custom.xml><?xml version="1.0" encoding="utf-8"?>
<Properties xmlns="http://schemas.openxmlformats.org/officeDocument/2006/custom-properties" xmlns:vt="http://schemas.openxmlformats.org/officeDocument/2006/docPropsVTypes"/>
</file>