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【金榜怡享】私家包团丨盐湖城进出+大提顿国家公园+黄石国家公园 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今天您将抵达美国中西部第一大城&amp;mdash;盐湖城，您可自行入住酒店或导游接机后帮忙办理入住。</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今天我们将参观美国的&amp;ldquo;死海&amp;rdquo;大盐湖。大盐湖是史前大湖邦纳维尔湖的最大残余部分，是西半球最大的咸水湖。随后进入爱达荷州、怀俄明州，沿途美景无不令人心旷神怡。中午抵达地道的西部牛仔小镇-杰克逊，这里也是世界闻名的度假圣地，千万不要错过市中心的鹿角公园。下午进入大提顿国家公园，万年不化的冰河覆盖在巍峨的大提顿山脉上，宛如仙境。最后抵达世界第一个国家公园&amp;mdash;黄石国家公园。浪漫迷人的黄石湖，蒸汽腾腾的各种地热现像不禁让人感叹造物的神奇。傍晚入住西黄石（黄石公园是火山区，地热现象周围由板桥围绕，平均每个景点需步行30分钟，请穿舒适鞋子）。行程安排：盐湖城&amp;rarr;大盐湖（20分钟）&amp;rarr;杰克逊&amp;rarr;鹿角公园（60分钟）&amp;rarr;大提顿国家公园（60分钟）&amp;rarr;黄石国家公园（游览黄石湖）&amp;rarr;西黄石景点介绍：【大盐湖GreatSaltLake】大盐湖是世界第二大咸水湖，也是北美洲最大的内陆盐湖，它位于美国犹他州西部，东边是落基山脉，西边是沙漠，由10座岛屿组成。同时它也是野生动物保护区，每年吸引了数百万的候鸟。这里湖水的含盐量高达25%，仅次于死海，湖中只有一些可耐高度盐性的藻类可以生存。【鹿角公园ElkAntlerArchesPark】公园不大，在东西南北四个方向有用鹿角搭建成的巨型拱门。鹿角全是尖货，不过这些鹿角可不是捕杀所得，是每年冬天大批的麋鹿从山里来到杰克逊的&amp;ldquo;国家麋鹿保护区&amp;rdquo;过冬，春天鹿角自然脱落再更新，麋鹿走后，遍地留下无数的珍品。景点介绍：【大提顿国家公园GrandTetonNationalPark】大提顿国家公园于1929年2月26日成立。大提顿国家公园内拥有长度达300公里的步道。园内并有以杰克森湖与珍妮湖为首的众多湖泊。大提顿国家公园的大部分区域均位于洛矶山脉内，自然景观十分壮美。此外，大提顿国家公园还拥有极为丰富的生物资源，包括了美洲野牛、灰熊、黑熊、驼鹿等等。【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早晨前往世界上第一座国家公园-黄石公园，我们将有一整天的时间感叹黄石的奇特与美妙。大自然的馈赠在这里展现的淋漓尽致，坐落在最大的超级活火山口上，黄石拥有超过10000个地热现象，200多个瀑布，独特的生态环境孕育了北美最好的巨群野生动物栖息地。行程安排：西黄石&amp;rarr;黄石国家公园（8小时，停留诺里斯间歇泉、下梯田、艺术家点、上瀑布、海登山谷、泥火山、钓鱼桥、老忠实间歇泉、喷泉步道、牵牛花等景点，根据当天实际情况导游会有所调整，请以实际安排为准）景点介绍：【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诺里斯间歇泉盆地YellowstoneNorrisGeyserBasin】诺里斯间歇泉盆地是黄石公园里最热、最不稳定的一系列间歇泉。它长期蛰伏，很久才喷发一次（上次喷发为2008年），曾创造了喷发高度380英尺的记录。此区的间歇泉颜色也颇为丰富，有清澈见底的蓝绿色，也有柔和的像牛奶一样的蓝白色。【艺术家点ArtistPoint】这里的景色特别壮观。峡谷深达三百多尺。峡谷的山壁以黄色为主，参杂着黑色，红色和粉红色，和一丛丛绿色的松树。这些颜色杂而不乱，看起来如开屏的孔雀尾巴，也像浪漫派画家在同一处地方点上了好几层色的点画法一样。【黃石上瀑布UpperYellowstoneFalls】上瀑布位于较大的黄石大瀑布上游400米处。瀑布延着33米落差的火山峭壁垂直而下。瀑布下方原本凹凸的火山岩已被瀑布几百年的冲刷侵蚀的非常平滑。【泥火山MudVolcanoArea】位于黄石公园东部黄石湖北部不远。这里的喷泉喷出的大都不是水，而是泥浆，每次喷发时地动山摇。在泥火山旁，长满色彩艳丽的草，这些草看上去柔嫩至极、绚丽非凡。【老忠实间歇泉OldFaithfulGeyser】老忠实间歇泉因其始终如一的有规律地喷发而得名。目前大约每隔60至110分钟喷发一次，每次喷发持续四至五分钟，水柱高达40多米，蔚为壮观，而且从不间断。老忠实游客中心会提前摆出喷发时间表，可以先看好喷发时间，再放心去游览。</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今天我们将继续感受大黄石生态圈的秀美，五彩缤纷的地热现象都让人不禁感叹大自然的神奇。傍晚抵达盐湖城，参观犹他州州政府大厦，整栋建筑恢弘壮阔，精致华丽，是犹他州的显著地标，也素有&amp;ldquo;小白宫&amp;rdquo;的美誉。告别犹他州州政府大楼，我们前往盐湖城市中心的著名摩门教圣地&amp;mdash;圣殿广场。行程安排：黄石国家公园（2.5小时，前往大棱镜、调色板等景点，以当天实际安排为准）&amp;rarr;犹他州议会大厦（30分钟）&amp;rarr;圣殿广场（40分钟）景点介绍：【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黄石大棱镜温泉TheGrandPrismaticHotSpring】又称七彩池，是美国第一、世界第三大温泉，宽度75-91米，深达49米，每分钟会涌出大约2000升71度的热水。大棱镜温泉的令人惊叹之处在于湖面的颜色会随季节而改变。春天的时候湖面从翠绿色变为金灿灿的橙红色，这是由于富含矿物质的水体中生活着的藻类和含色素的细菌等微生物。盛夏时节，叶绿素含量相对较低，因此湖水呈现出绚烂的橙色、红色或黄色。但到了数九寒冬，由于缺乏光照，这些微生物就会产生更多的叶绿素来抑制类胡萝卜素的颜色，于是就看到水体呈现深邃的墨绿色。【黄石公园调色板FountainPaintPot】调色板是泥浆喷泉，泥土及岩石内含矿物质，被酸性的热泉溶化后形成泥浆。因为泥水的粘性很高，还可以清楚看到气泡的缓慢形成与幻灭。喷泉周围的泥土看起来像是干了的油彩，导致喷泉本身看起来像是在煮一锅洗了油彩的水，就像画家的画板，洋溢五彩缤纷的调料。景点介绍：【犹他州议会大厦UtahStateCapitol】犹他州政府议会大厦坐落于盐湖城，整个建筑的规模和形制可与华盛顿的国会山庄相媲美。州政府大楼顶部是拜占庭式的圆顶，在太阳光的照耀下光彩夺目绚丽辉煌。大厦内部更加富丽堂皇，精雕细琢。墙壁是光洁的大理石，天花板绘有精美的壁画，无数雕工精细的人物塑像伫立其中，栩栩如生。另外由于犹他州别名&amp;ldquo;蜂房州&amp;rdquo;，大厦门前的显眼处便摆了一座蜂房的雕塑，是来到此处的游客不可不合影的景点之一。【圣殿广场TempleSquare】犹他州盐湖城是全球摩门教的大本营，是犹他州盐湖城市中心一组属于耶稣基督后期圣徒教会（摩门教）总部的建筑群，包括盐湖城圣殿、盐湖城大礼拜堂、盐湖城聚会堂、海鸥纪念碑和两个游客中心，占地10英亩。</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1.专业旅游用车；2.专业司导服务；3.行程所列酒店住宿；4.景点门票：黄石国家公园、大提顿国家公园、大盐湖；5.服务费；6.酒店内早餐。</w:t>
            </w:r>
          </w:p>
        </w:tc>
      </w:tr>
      <w:tr>
        <w:trPr/>
        <w:tc>
          <w:tcPr>
            <w:tcW w:w="800" w:type="dxa"/>
            <w:vAlign w:val="center"/>
          </w:tcPr>
          <w:p>
            <w:pPr/>
            <w:r>
              <w:rPr>
                <w:b/>
                <w:bCs/>
              </w:rPr>
              <w:t xml:space="preserve">费用不包含</w:t>
            </w:r>
          </w:p>
        </w:tc>
        <w:tc>
          <w:tcPr>
            <w:tcW w:w="8600" w:type="dxa"/>
            <w:vAlign w:val="center"/>
          </w:tcPr>
          <w:p>
            <w:pPr/>
            <w:r>
              <w:rPr/>
              <w:t xml:space="preserve">1.午餐和晚餐；2.往返出发地的交通费用；3.个人费用（如餐费，电话费，收费电视等一切个人消费）；4.行程中的必付项目和自费项目；5.费用包含中未列出的其他费用。自费项目项目名称价格说明描述</w:t>
            </w:r>
          </w:p>
        </w:tc>
      </w:tr>
      <w:tr>
        <w:trPr/>
        <w:tc>
          <w:tcPr>
            <w:tcW w:w="800" w:type="dxa"/>
            <w:vAlign w:val="center"/>
          </w:tcPr>
          <w:p>
            <w:pPr/>
            <w:r>
              <w:rPr>
                <w:b/>
                <w:bCs/>
              </w:rPr>
              <w:t xml:space="preserve">温馨提示</w:t>
            </w:r>
          </w:p>
        </w:tc>
        <w:tc>
          <w:tcPr>
            <w:tcW w:w="8600" w:type="dxa"/>
            <w:vAlign w:val="center"/>
          </w:tcPr>
          <w:p>
            <w:pPr/>
            <w:r>
              <w:rPr/>
              <w:t xml:space="preserve">【退改说明】行程开始前违约金（占比公布零售价）出发前7日(含)内100%出发前8日(含)至14日(含)50%出发前15日(含)至30日(含)30%备注：1.出发当日未能准时参加者，作自动放弃论，已付团费概不退还。2.其他加定酒店或服务需参照酒店规定而确定是否能退款。3.如贵司或客人因个人原因(无旅行证件、迟到、生病、意外等因素)于旅途中退出或末能参加行程内任何行程，已付团费概不退还，也不会以其他服务赔偿。4.如遇天气、战争、罢工等人力不可抗拒因素而导致无法游览，纵横将尽力保护客人人身及其财产的安全，有权利取消或调整部分或全部行程，不承担任何因不可抗力引起的直接或间接责任，已支付的团费概不退还。</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2024-05-16T23:28:47+08:00</dcterms:created>
  <dcterms:modified xsi:type="dcterms:W3CDTF">2024-05-16T23:28:47+08:00</dcterms:modified>
</cp:coreProperties>
</file>

<file path=docProps/custom.xml><?xml version="1.0" encoding="utf-8"?>
<Properties xmlns="http://schemas.openxmlformats.org/officeDocument/2006/custom-properties" xmlns:vt="http://schemas.openxmlformats.org/officeDocument/2006/docPropsVTypes"/>
</file>