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旧金山+太浩湖+蛇河峡谷+黄石国家公园+大提顿国家公园+下羚羊彩穴+大峡谷国家公园+拉斯维加斯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加州议会大厦CaliforniaStateCapitolMuseum】这座1869年建成的州议会大厦拥有宏伟的柱子和时尚的圆顶，看上去就像是华盛顿哥伦比亚特区美国国会大厦的缩小版。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特别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五、周六安排入住西黄石湖景木屋TerraNova或同级酒店。周二、周三05/19/2026-09/23/2026期间周二、周三入住的日期提前31天预定将有机会免费升级一晚黄石公园内景区木屋，数量有限，先到先得，送完即止。如木屋酒店售罄，将安排入住西黄石酒店：WhiteBuffaloWestYellowstone，YellowstoneCountryInn，Dude&amp;amp;Roundup，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行程安排：黄石国家公园（40分钟，停留西拇指间歇泉等）&amp;rarr;大提顿国家公园（必付项目，60分钟）&amp;rarr;杰克逊&amp;rarr;鹿角公园（60分钟）&amp;rarr;盐湖城&amp;rarr;圣殿广场（30分钟）&amp;rarr;酒店特别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图巴。行程安排：酒店&amp;rarr;布莱斯峡谷国家公园（必付项目，45分钟）&amp;rarr;下羚羊彩穴（自费，90分钟）&amp;rarr;马蹄湾（必付项目，45分钟）&amp;rarr;图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图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拉斯网红欢迎招牌打卡（必付项目，20-30分钟）&amp;rarr;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YL7必付费用YL7MandatoryFee每人：$215.00包含：肖松尼瀑布、黄石国家公园、东大峡谷、南大峡谷、大提顿国家公园、布莱斯国家公园、马蹄湾、拉斯维加斯度假村ResortFee/DestinationFee、拉斯网红欢迎招牌打卡下羚羊彩穴LowerAntelopeCanyon01/01/2026前：成人（4岁及以上）：$98.0001/01/2026起：成人（4岁及以上）：$105.00儿童（0-3岁）：$20.00包含当地接送及向导服务费拉斯维加斯夜景游LasVegasNightViewTour每人：$50.00占座位同价拉斯维加斯夜游直升机LasVegasNightTourwithHelicopter每人：$159.00包含：接送服务+10-12分钟直升飞机体验；年龄限制：儿童需3岁以上预订须知：该自费项目最大限制体重为300磅/人，若您的体重超出安全范围，不建议参加此项活动。若您仍要参加，可能会面临现场被直升机公司收取额外费用或劝退的情况，额外收取的费用需您自行承担；如您被劝退，预先支付的费用我司可退还给您。成人秀FantasyShow【现付】每人：$85.00秀票价格会有浮动，所有价格请以实际预定当天为准。大卫魔术秀(A区)DavidCopperfieldShow【现付】每人：$175.00秀票价格会有浮动，所有价格请以实际预定当天为准。大卫魔术秀(B区)DavidCopperfieldShow【现付】每人：$160.00或$165.00秀票价格会有浮动，所有价格请以实际预定当天为准。大卫魔术秀(C区)DavidCopperfieldShow【现付】每人：$150.00或$155.00秀票价格会有浮动，所有价格请以实际预定当天为准。大卫魔术秀(D区)DavidCopperfieldShow【现付】每人：$123.00或$128.00秀票价格会有浮动，所有价格请以实际预定当天为准。猛男秀ThunderfromDown【现付】成人：$90.00秀票价格会有浮动，所有价格请以实际预定当天为准。太阳剧团KA秀KAShow【现付】每人：$135.00秀票价格会有浮动，所有价格请以实际预定当天为准。蓝人秀BlueManGroup【现付】每人：01/01/2026前：$110.00每人：01/01/2026起：$99.00秀票价格会有浮动，所有价格请以实际预定当天为准。南峡谷直升机GrandCanyonSouthRimHelicopter每人：$299.003岁以上同价包含：燃油附加费预订须知：该自费项目最大限制体重为300磅/人，若您的体重超出安全范围，不建议参加此项活动。若您仍要参加，可能会面临现场被直升机公司收取额外费用或劝退的情况，额外收取的费用需您自行承担；如您被劝退，预先支付的费用我司可退还给您。南峡谷IMAX电影+午餐GrandCanyonSouthRimIMAXMovie+Lunch每人：$32.003岁以上同价南峡谷IMAX电影GrandCanyonSouthRimIMAXMovie每人：$15.00帝王争霸秀（含晚餐）TournamentofKings【现付】每人：$106.00此项目不可提前预定，需在团上找导游报名。秀票价格会有浮动，所有价格请以实际预定当天为准。迈克尔杰克逊模仿秀MichaelJacksonOne【现付】每人：$160.00秀票价格会有浮动，所有价格请以实际预定当天为准。云霄酒店旋转餐厅晚餐DinneratTopoftheWorld,theSTRATHotel【现付】每人：$140.00费用包含：前菜、正餐、甜品、不限量无酒精饮品（酒精饮料需自费）、座位费、税、服务费、餐后观景台观光。预定须知：1、此自费项目只接受团上现付；2、由于餐厅座位有限，请您于用餐当天14:00前向导游预订；3、根据餐厅规定，需于16:00到18:00之间抵达餐厅（导游将根据实际交通状况协助安排）；4、若因不可抗力因素（如严重塞车、天气影响等）导致无法如期入场，我们将为您安排退款。</w:t>
            </w:r>
          </w:p>
        </w:tc>
      </w:tr>
      <w:tr>
        <w:trPr/>
        <w:tc>
          <w:tcPr>
            <w:tcW w:w="800" w:type="dxa"/>
            <w:vAlign w:val="center"/>
          </w:tcPr>
          <w:p>
            <w:pPr/>
            <w:r>
              <w:rPr>
                <w:b/>
                <w:bCs/>
              </w:rPr>
              <w:t xml:space="preserve">温馨提示</w:t>
            </w:r>
          </w:p>
        </w:tc>
        <w:tc>
          <w:tcPr>
            <w:tcW w:w="8600" w:type="dxa"/>
            <w:vAlign w:val="center"/>
          </w:tcPr>
          <w:p>
            <w:pPr/>
            <w:r>
              <w:rPr/>
              <w:t xml:space="preserve">1.如您选择在洛杉矶离团，我司可安排拉斯维加斯至洛杉矶的免费送站服务。由于此安排新增了额外行程内容，必付项目将会相应增加$10/人。具体行程安排为：拉斯网红欢迎招牌打卡&amp;amp;M豆巧克力世界&amp;amp;可口可乐主题店（必付项目，60分钟）&amp;rarr;飞跃拉斯维加斯（自费，25分钟）&amp;rarr;七彩巨石阵（30分钟）&amp;rarr;巴斯托奥特莱斯（120分钟）&amp;rarr;洛杉矶洛杉矶下车点如下：PicoHouseLosAngeles；424NMainSt,LosAngeles,CA90012；Starbucks-TheSquareIrvine；17913MacArthurBlvd,Irvine,CA92614；LincolnPlazaHotel停车场；123SLincolnAve,MontereyPark，CA91755；Motel6FountainValley停车场；9125RecreationCir,FountainValley,CA92708；HartfordHotel,BWSignatureCollectionRosemead；8832GlendonWay,Rosemead,CA91770；HowardJohnsonFullerton停车场；222W.HoustonAve.Fullerton,CA92832；上岛大酒楼（罗兰岗德成行隔壁）；1463NogalesSt,RowlandHeights,CA91748；99RanchRanchoCucamonga；9775BaseLineRd,RanchoCucamonga,CA91730；SheratonSanGabriel；303EValleyBlvd,SanGabriel,CA91776；此接送点仅限饭店住客，需提供饭店确认号码。送机：洛杉矶国际机场(LAX)；1WorldWay,LosAngeles,CA90045；请预定LAX机场20:30以后起飞的国内航班，21:30以后起飞的国际航班。2.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2026-07-28T08:06:35+08:00</dcterms:created>
  <dcterms:modified xsi:type="dcterms:W3CDTF">2026-07-28T08:06:35+08:00</dcterms:modified>
</cp:coreProperties>
</file>

<file path=docProps/custom.xml><?xml version="1.0" encoding="utf-8"?>
<Properties xmlns="http://schemas.openxmlformats.org/officeDocument/2006/custom-properties" xmlns:vt="http://schemas.openxmlformats.org/officeDocument/2006/docPropsVTypes"/>
</file>