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ZB必付费用（LA）ZBMandatoryFee每人：$90.00包含锡安国家公园、布莱斯国家公园、马蹄湾、包伟湖门票、拉斯网红欢迎招牌打卡&amp;amp;M豆巧克力世界&amp;amp;可口可乐主题店下羚羊彩穴LowerAntelopeCanyon成人（3岁及以上）：$98.00儿童（3岁以下）：$20.00包含当地接送及向导服务费拉斯维加斯夜景游LasVegasNightViewTour每人：$50.00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2026-11-05T15:19:03+08:00</dcterms:created>
  <dcterms:modified xsi:type="dcterms:W3CDTF">2026-11-05T15:19:03+08:00</dcterms:modified>
</cp:coreProperties>
</file>

<file path=docProps/custom.xml><?xml version="1.0" encoding="utf-8"?>
<Properties xmlns="http://schemas.openxmlformats.org/officeDocument/2006/custom-properties" xmlns:vt="http://schemas.openxmlformats.org/officeDocument/2006/docPropsVTypes"/>
</file>