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【银榜惠享】旧金山接机&amp;自由行+拉斯维加斯+锡安国家公园+布莱斯峡谷国家公园+羚羊彩穴+优胜美地国家公园+帝王谷神木国家公园 9日游（套餐）-行程单【君行天下】</w:t>
      </w:r>
    </w:p>
    <w:p/>
    <w:tbl>
      <w:tblGrid>
        <w:gridCol w:w="500" w:type="dxa"/>
        <w:gridCol w:w="7000" w:type="dxa"/>
        <w:gridCol w:w="800" w:type="dxa"/>
        <w:gridCol w:w="800" w:type="dxa"/>
      </w:tblGrid>
      <w:tblPr>
        <w:tblStyle w:val="Schedule Table"/>
      </w:tblPr>
      <w:tr>
        <w:trPr>
          <w:trHeight w:val="900" w:hRule="atLeast"/>
        </w:trPr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天数</w:t>
            </w:r>
          </w:p>
        </w:tc>
        <w:tc>
          <w:tcPr>
            <w:tcW w:w="7000" w:type="dxa"/>
            <w:vAlign w:val="center"/>
          </w:tcPr>
          <w:p>
            <w:pPr/>
            <w:r>
              <w:rPr>
                <w:b/>
                <w:bCs/>
              </w:rPr>
              <w:t xml:space="preserve">行程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餐</w:t>
            </w:r>
          </w:p>
        </w:tc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房</w:t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1</w:t>
            </w:r>
          </w:p>
        </w:tc>
        <w:tc>
          <w:tcPr>
            <w:tcW w:w="7000" w:type="dxa"/>
          </w:tcPr>
          <w:p>
            <w:pPr/>
            <w:r>
              <w:rPr/>
              <w:t xml:space="preserve">您愉快的旅程将从您抵达著名的『世界浪漫文化之都』&amp;mdash;旧金山开始。我们热情的接机专员会在旧金山国际机场迎接您的到来，然后送您去下榻的酒店（入住时间是15:00）。旧金山国际机场（SFO）接机须知：*请在出发三天前提供航班信息。*参团当日接机地点：请国内航班客人在Level1Courtyard4等候，国际航班客人在InternationalTerminalBusCourtyardG等候。*参团当日免费接机时间段：10:00-22:00，每2小时一班，即10:00、中午12:00、14:00、16:00、18:00、20:00、22:00（客人和导游汇合的时间）。*一个房间提供一次免费接机时间范围内的接机服务，如因天气、航班延误等造成无法安排，请自理交通费用。*付费接机：22:00-24:00，需另付每程$100接机费（限5人以下）；其余时间请客人自行回酒店，费用自理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2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旧金山出发，穿越加州和内华达州，抵达世界赌城-拉斯维加斯。景点介绍：【拉斯维加斯夜景游(AG)LasVegasNightTour】夜幕降临、华灯初上的赌城是霓虹灯的海洋，是五彩缤纷的光影世界。五公里长的拉斯维加斯大道一晚的用电量可以供一个50万人口的城市用一年，这里的建筑更是融合了全世界的精华，是当之无愧人类工程学上的奇迹，也是最具美国特色的城市！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3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将从拉斯维加斯出发，前往位于犹他州的两大国家公园：布莱斯峡谷国家公园和锡安国家公园，感受美国国家公园的自然美景，来一场轻松惬意的旅行。行程安排：拉斯维加斯&amp;rarr;锡安国家公园（必付项目，45分钟）&amp;rarr;棋盘山壁群（25分钟）&amp;rarr;布莱斯峡谷国家公园（必付项目，60分钟）&amp;rarr;佩吉景点介绍：【锡安国家公园ZionNationalPark】锡安国家公园是徒步旅行者和摄影师梦寐以求的目的地，虽然位于沙漠之中，但地形绝不荒芜。公园是历经数百万年的侵蚀而形成的，千奇百态的岩层、数不胜数的荒野小径和独一无二的野生动物，无不召唤着那些寻求孤寂和灵感体验的游客。公园内的众多峡谷、动物群落和文化遗址适合在任何季节探索，不过春季和秋季，气候最为宜人，百花绽放，蔚为壮观。【布莱斯峡谷国家公园BryceCanyonNationalPark】布莱斯峡谷国家公园位于美国犹他州西南部，其名字虽有峡谷一词，但其并非真正的峡谷，而是沿着庞沙冈特高原东面，由侵蚀而成的巨大自然露天剧场。其独特的地理结构称为岩柱，由风、河流里的水与冰侵蚀和湖床的沉积岩组成。位于其内的红色、橙色与白色的岩石形成了奇特的自然景观，因此其被誉为天然石俑的殿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4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前往美国地理杂志评选出的知名摄影点&amp;mdash;马蹄湾，在红褐色的峡谷内河流急转360度，切割出一个马蹄状的峡谷，马蹄湾正是由此而得名。随后前往大峡谷的起源点-包伟湖。惠风和畅，碧波如镜，红石如焰，此刻只愿偷得浮生半日闲。之后我们参观最奇特的狭缝洞穴，世界十大摄影地点之一的羚羊彩穴。最后返回拉斯维加斯。行程安排：佩吉&amp;rarr;马蹄湾（必付项目，60分钟）&amp;rarr;包伟湖（必付项目，60分钟，可自费体验皮划艇）&amp;rarr;羚羊彩穴（自费，120分钟）&amp;rarr;拉斯维加斯景点介绍：【马蹄湾HorseshoeBend】马蹄湾&amp;ndash;国家地理杂志评选出的美国十大最佳摄影地点之一！科罗拉多河床上密布的水草使得河水在阳光下呈现出荧光般的幽绿，河流于此在红褐色的峡谷内急转360度，切割出一个马蹄状的峡谷，马蹄湾由此得名。站在峭壁边，沉醉于碧水蓝天红岩钩织出的动人心魄的美。【包伟湖LakePowell】地属印第安人和国家公园共同开发区，鲍威尔湖除了拥有庞大的水量外，还拥有世界上稀有的奇观之一水上峡谷。它就如同嵌在赤橙色科罗拉多高原上的碧玉，也是大峡谷上的峡湾。您可途径葛兰大坝，在包伟湖畔停留拍照，或乘坐皮划艇，穿越世界上最著名的槽谷之一，与包伟湖来一场亲密邂逅，享受绝美的包伟湖全景。【下羚羊彩穴LowerAntelopeCanyon】下羚羊彩穴位于美国亚利桑纳州北方，是柔软的砂岩经过百万年的各种侵蚀力所形成。季风季节里常出现暴洪流入峡谷中，由于突然暴增的雨量，造成暴洪的流速相当快，加上狭窄通道将河道缩小，因此垂直侵蚀力也相对变大，形成了下羚羊彩穴底部的走廊，以及谷壁上坚硬光滑、如同流水般的边缘。下羚羊彩穴中没有任何人工照明，所有可见的光线均来自于峡谷顶部的裂缝，这些光线经过岩石纹理的反复折射进入谷底，产生出梦幻般不规则的色彩变化，这些色彩由深至浅，七彩斑斓，美轮美奂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5</w:t>
            </w:r>
          </w:p>
        </w:tc>
        <w:tc>
          <w:tcPr>
            <w:tcW w:w="7000" w:type="dxa"/>
          </w:tcPr>
          <w:p>
            <w:pPr/>
            <w:r>
              <w:rPr/>
              <w:t xml:space="preserve">带着愉快的心情，从拉斯维加斯返回旧金山。行程安排：拉斯维加斯&amp;rarr;旧金山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6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7</w:t>
            </w:r>
          </w:p>
        </w:tc>
        <w:tc>
          <w:tcPr>
            <w:tcW w:w="70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8</w:t>
            </w:r>
          </w:p>
        </w:tc>
        <w:tc>
          <w:tcPr>
            <w:tcW w:w="7000" w:type="dxa"/>
          </w:tcPr>
          <w:p>
            <w:pPr/>
            <w:r>
              <w:rPr/>
              <w:t xml:space="preserve">早上从旧金山出发，开始我们愉快的旅程。今天我们将要前往于1984年被列入联合国教科文组织世界自然遗产名录的优胜美地国家公园。国家公园位于加利福尼亚州东部内华达山脉上，是美国西部最美丽、参观人数最多的国家公园之一。行程安排：旧金山&amp;rarr;优胜美地国家公园（必付项目，180分钟）&amp;rarr;酒店景点介绍：【优胜美地国家公园YosemiteNationalPark】巍峨雄伟的花岗岩，气势磅礴的瀑布和宁静的山谷，使优胜美地从任何一个角度看上去都宛如仙境一般。参天巨木，高山流水，被冰川雕琢的巨岩峭壁以及波光粼粼的湖面，使您恍若置身于世外桃源。世界最大花岗岩柱-酋长岩；北美洲落差最高的优胜美地瀑布；优胜美地山谷；半圆顶；新娘面纱瀑布&amp;hellip;精彩会接踵而来！您更可以在原始大森林里漫步，感受香甜新鲜的空气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  <w:tr>
        <w:trPr/>
        <w:tc>
          <w:tcPr>
            <w:tcW w:w="500" w:type="dxa"/>
          </w:tcPr>
          <w:p>
            <w:pPr/>
            <w:r>
              <w:rPr/>
              <w:t xml:space="preserve">9</w:t>
            </w:r>
          </w:p>
        </w:tc>
        <w:tc>
          <w:tcPr>
            <w:tcW w:w="7000" w:type="dxa"/>
          </w:tcPr>
          <w:p>
            <w:pPr/>
            <w:r>
              <w:rPr/>
              <w:t xml:space="preserve">今天我们驱车前往帝王谷神木国家公园。帝王谷神木国家公园，位于南内华达山西侧，是加州高耸的内华达山脉上的两颗双生宝石。午餐后驱车返回旧金山。行程安排：酒店&amp;rarr;帝王谷神木国家公园访客中心（必付项目，30分钟）&amp;rarr;神木步道（75分钟）&amp;rarr;旧金山景点介绍：【帝王谷国家公园KingsCanyonNationalParks】帝王谷国家公园位于加州东部的内华达山脉，以陡峭的悬崖和险峻的峡谷著名。帝王谷地势起伏明显，主要为森林地貌，植被茂密，美洲杉和悬崖瀑布随处可见。公园有现存面积最大的红杉树林，也是世界上最大的古老原始巨林区，这里还拥有世界上最高大的树。</w:t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  <w:tc>
          <w:tcPr>
            <w:tcW w:w="800" w:type="dxa"/>
          </w:tcPr>
          <w:p>
            <w:pPr/>
            <w:r>
              <w:rPr/>
              <w:t xml:space="preserve"/>
            </w:r>
          </w:p>
        </w:tc>
      </w:tr>
    </w:tbl>
    <w:p/>
    <w:tbl>
      <w:tblGrid>
        <w:gridCol w:w="500" w:type="dxa"/>
        <w:gridCol w:w="8600" w:type="dxa"/>
      </w:tblGrid>
      <w:tblPr>
        <w:tblStyle w:val="Detail Table"/>
      </w:tblPr>
      <w:tr>
        <w:trPr/>
        <w:tc>
          <w:tcPr>
            <w:tcW w:w="500" w:type="dxa"/>
            <w:vAlign w:val="center"/>
          </w:tcPr>
          <w:p>
            <w:pPr/>
            <w:r>
              <w:rPr>
                <w:b/>
                <w:bCs/>
              </w:rPr>
              <w:t xml:space="preserve">费用包含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1.专业旅游用车；2.专业司导服务；3.行程所含酒店住宿。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费用不包含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1.三餐；2.往返出发地的交通费用；3.服务费：每人每天$12，按预订行程的天数计算，大人小孩同价；4.个人费用（如餐费，电话费，收费电视等一切个人消费）；5.行程中的必付项目和自费项目；6.费用包含中未列出的其他费用。自费项目项目名称价格说明描述包伟湖皮划艇LakePowellKayaking每人：$109.00费用包含：1.皮划艇、划船桨、救生衣、安全课程；2.每人一副防水鞋套、一个防水手机壳、两瓶瓶装水；3.专业的WFA、CPR-急救认证导游。备注：1.两人成行；2.建议水上活动专业导游小费$10/人；3.根据当天水流、客人体力等因素，行程时间全程在1-1.5小时；4.4-13岁的儿童可在家长陪同下参加。4岁以下不可参加。下羚羊彩穴LowerAntelopeCanyon成人（3岁及以上）：$98.00儿童（3岁以下）：$20.00包含当地接送及向导服务费拉斯维加斯城市夜游LasVegasNightTour每人：$45.00占座位同价ZB必付费用ZBMandatoryFee每人：$70.00包含锡安国家公园、布莱斯国家公园、马蹄湾、包伟湖门票E2/Q2必付费用E2/Q2MandatoryFee每人：$50.00包含优胜美地、帝王谷神木国家公园门票</w:t>
            </w:r>
          </w:p>
        </w:tc>
      </w:tr>
      <w:tr>
        <w:trPr/>
        <w:tc>
          <w:tcPr>
            <w:tcW w:w="800" w:type="dxa"/>
            <w:vAlign w:val="center"/>
          </w:tcPr>
          <w:p>
            <w:pPr/>
            <w:r>
              <w:rPr>
                <w:b/>
                <w:bCs/>
              </w:rPr>
              <w:t xml:space="preserve">温馨提示</w:t>
            </w:r>
          </w:p>
        </w:tc>
        <w:tc>
          <w:tcPr>
            <w:tcW w:w="8600" w:type="dxa"/>
            <w:vAlign w:val="center"/>
          </w:tcPr>
          <w:p>
            <w:pPr/>
            <w:r>
              <w:rPr/>
              <w:t xml:space="preserve">【退改说明】1.如遇天气、战争、罢工等人力不可抗拒因素无法游览，本公司将有权更改行程，景点门票费用退还（赠送的自费项目除外），报名团费不退还；2.取消条款如下：a.如果团组在出发前15日(含)，要求取消或改期，团费不扣，其他加定酒店、机票或服务需参照酒店或航司规定而确定是否能退款。b.在出发前8日(含)至14日(含)，要求取消或改期，需扣50%团费，其他加定酒店或服务需参照酒店规定而确定是否能退款。c.如果团组在出发前7日(含)至出发当天要求取消或出发当日未能准时参加者，作自动放弃论，已付团费概不退还。d.如贵司或客人因个人原因(无旅行证件、迟到、生病、意外等因素)于旅途中退出或未能参加行程内任何行程，已付团费概不退还，也不会以其他服务赔偿。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Schedule Table">
    <w:name w:val="Schedule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  <w:style w:type="table" w:customStyle="1" w:styleId="Detail Table">
    <w:name w:val="Detail Table"/>
    <w:uiPriority w:val="99"/>
    <w:tblPr>
      <w:tblW w:w="0" w:type="auto"/>
      <w:tblCellMar>
        <w:top w:w="80" w:type="dxa"/>
        <w:left w:w="80" w:type="dxa"/>
        <w:right w:w="80" w:type="dxa"/>
        <w:bottom w:w="80" w:type="dxa"/>
      </w:tblCellMar>
      <w:tblBorders>
        <w:top w:val="single" w:sz="6" w:color="000000"/>
        <w:left w:val="single" w:sz="6" w:color="000000"/>
        <w:right w:val="single" w:sz="6" w:color="000000"/>
        <w:bottom w:val="single" w:sz="6" w:color="000000"/>
        <w:insideH w:val="single" w:sz="6" w:color="000000"/>
        <w:insideV w:val="single" w:sz="6" w:color="000000"/>
      </w:tblBorders>
    </w:tblPr>
    <w:tblStylePr w:type="firstRow">
      <w:tcPr>
        <w:tblBorders>
          <w:bottom w:val="single" w:sz="18" w:color="000000"/>
        </w:tblBorders>
        <w:tcPr>
          <w:shd w:val="clear" w:fill="000000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2026-08-01T22:11:09+08:00</dcterms:created>
  <dcterms:modified xsi:type="dcterms:W3CDTF">2026-08-01T22:11:09+08:00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